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4F9B" w14:textId="7C40EEC5" w:rsidR="00385AB0" w:rsidRDefault="00385AB0">
      <w:pPr>
        <w:rPr>
          <w:b/>
          <w:bCs/>
          <w:sz w:val="28"/>
          <w:szCs w:val="28"/>
        </w:rPr>
      </w:pPr>
      <w:r w:rsidRPr="007F5936">
        <w:rPr>
          <w:b/>
          <w:bCs/>
          <w:sz w:val="28"/>
          <w:szCs w:val="28"/>
        </w:rPr>
        <w:t>Ved</w:t>
      </w:r>
      <w:r w:rsidR="003E64BE" w:rsidRPr="007F5936">
        <w:rPr>
          <w:b/>
          <w:bCs/>
          <w:sz w:val="28"/>
          <w:szCs w:val="28"/>
        </w:rPr>
        <w:t>legg F</w:t>
      </w:r>
    </w:p>
    <w:p w14:paraId="0973681F" w14:textId="77777777" w:rsidR="00AC5645" w:rsidRPr="007F5936" w:rsidRDefault="00AC5645">
      <w:pPr>
        <w:rPr>
          <w:b/>
          <w:bCs/>
          <w:sz w:val="28"/>
          <w:szCs w:val="28"/>
        </w:rPr>
      </w:pPr>
    </w:p>
    <w:p w14:paraId="5E2EC8E2" w14:textId="5DD2B65D" w:rsidR="009676DF" w:rsidRPr="00CB305D" w:rsidRDefault="009676DF">
      <w:pPr>
        <w:rPr>
          <w:b/>
          <w:bCs/>
          <w:sz w:val="24"/>
          <w:szCs w:val="24"/>
          <w:u w:val="single"/>
        </w:rPr>
      </w:pPr>
      <w:r w:rsidRPr="00CB305D">
        <w:rPr>
          <w:b/>
          <w:bCs/>
          <w:sz w:val="24"/>
          <w:szCs w:val="24"/>
          <w:u w:val="single"/>
        </w:rPr>
        <w:t>Veiledning for bruk av sjablongregler til verdsettelse av kontor</w:t>
      </w:r>
      <w:r w:rsidR="000E1C02" w:rsidRPr="00CB305D">
        <w:rPr>
          <w:b/>
          <w:bCs/>
          <w:sz w:val="24"/>
          <w:szCs w:val="24"/>
          <w:u w:val="single"/>
        </w:rPr>
        <w:t>inventar</w:t>
      </w:r>
      <w:r w:rsidRPr="00CB305D">
        <w:rPr>
          <w:b/>
          <w:bCs/>
          <w:sz w:val="24"/>
          <w:szCs w:val="24"/>
          <w:u w:val="single"/>
        </w:rPr>
        <w:t xml:space="preserve"> ved utarbeidelse av åpningsbalanse</w:t>
      </w:r>
      <w:r w:rsidR="0071216B">
        <w:rPr>
          <w:b/>
          <w:bCs/>
          <w:sz w:val="24"/>
          <w:szCs w:val="24"/>
          <w:u w:val="single"/>
        </w:rPr>
        <w:t xml:space="preserve"> etter de statlige regnskapsstandardene</w:t>
      </w:r>
      <w:r w:rsidR="000168B8">
        <w:rPr>
          <w:b/>
          <w:bCs/>
          <w:sz w:val="24"/>
          <w:szCs w:val="24"/>
          <w:u w:val="single"/>
        </w:rPr>
        <w:t xml:space="preserve"> </w:t>
      </w:r>
      <w:r w:rsidR="009669FC">
        <w:rPr>
          <w:b/>
          <w:bCs/>
          <w:sz w:val="24"/>
          <w:szCs w:val="24"/>
          <w:u w:val="single"/>
        </w:rPr>
        <w:t>(SRS)</w:t>
      </w:r>
    </w:p>
    <w:p w14:paraId="2200146C" w14:textId="3A4D1161" w:rsidR="00061440" w:rsidRDefault="009676DF">
      <w:r>
        <w:t xml:space="preserve">Formålet med åpningsbalansen </w:t>
      </w:r>
      <w:r w:rsidR="009669FC" w:rsidRPr="009669FC">
        <w:t>etter de statlige regnskapsstandardene (SRS)</w:t>
      </w:r>
      <w:r>
        <w:t xml:space="preserve"> er å gi et dekkende bilde av virksomhetens eiendeler, forpliktelser og eventuelle virksomhetskapital</w:t>
      </w:r>
      <w:r w:rsidR="00C87DFD">
        <w:t xml:space="preserve"> samt </w:t>
      </w:r>
      <w:r>
        <w:t xml:space="preserve">å danne et grunnlag for fremtidig måling av kostnader knyttet til utførelsen av samfunnsoppdraget. </w:t>
      </w:r>
      <w:r w:rsidR="00A36AFB">
        <w:t xml:space="preserve"> </w:t>
      </w:r>
      <w:r w:rsidR="00490B12">
        <w:t xml:space="preserve">Etter SRS 1 Presentasjon av virksomhetsregnskapet skal virksomheten kartlegge hvilke eiendeler den </w:t>
      </w:r>
      <w:r w:rsidR="00E26B68">
        <w:t>disponerer</w:t>
      </w:r>
      <w:r w:rsidR="000045B6">
        <w:t xml:space="preserve"> </w:t>
      </w:r>
      <w:r w:rsidR="00490B12">
        <w:t>og hvilke av disse som det vil være aktuelt å verdsette og balanseføre i åpningsbalansen. Ved utarbeidelse av åpningsbalansen skal alle anleggsmidler med gjenværende levetid på over 12 måneder fra tidspunktet for etablering av åpningsbalansen balanseføres.</w:t>
      </w:r>
    </w:p>
    <w:p w14:paraId="07766F11" w14:textId="6E8AB0E8" w:rsidR="000E1C02" w:rsidRPr="00941B48" w:rsidRDefault="000E1C02">
      <w:pPr>
        <w:rPr>
          <w:i/>
          <w:iCs/>
        </w:rPr>
      </w:pPr>
      <w:r>
        <w:t>Det står i SRS 1</w:t>
      </w:r>
      <w:r w:rsidR="00785CFF">
        <w:t xml:space="preserve">, </w:t>
      </w:r>
      <w:r>
        <w:t xml:space="preserve">punkt 41: </w:t>
      </w:r>
      <w:r w:rsidRPr="000E1C02">
        <w:rPr>
          <w:i/>
          <w:iCs/>
        </w:rPr>
        <w:t>Immaterielle eiendeler og varige driftsmidler skal i åpningsbalansen verdsettes til gjenanskaffelsesverdi eller virkelig verdi. I de tilfellene det ikke finnes et velfungerende marked for eiendelen benyttes gjenanskaffelsesverdi. For nærmere om verdsettelse av anleggsmidler i åpningsbalansen vises det til vedlegg til SRS 17 Anleggsmidler</w:t>
      </w:r>
      <w:r w:rsidR="001C0EC0">
        <w:t>.</w:t>
      </w:r>
    </w:p>
    <w:p w14:paraId="61DCFDBF" w14:textId="5DD4B76A" w:rsidR="002D1C3A" w:rsidRDefault="00C033C2">
      <w:r>
        <w:t xml:space="preserve">I </w:t>
      </w:r>
      <w:hyperlink r:id="rId10" w:history="1">
        <w:r w:rsidRPr="00481EF9">
          <w:rPr>
            <w:rStyle w:val="Hyperkobling"/>
          </w:rPr>
          <w:t>veile</w:t>
        </w:r>
        <w:r w:rsidR="00B33F73" w:rsidRPr="00481EF9">
          <w:rPr>
            <w:rStyle w:val="Hyperkobling"/>
          </w:rPr>
          <w:t>dningsnotat for åpningsbalansen</w:t>
        </w:r>
      </w:hyperlink>
      <w:r w:rsidR="00B33F73">
        <w:t xml:space="preserve"> står det</w:t>
      </w:r>
      <w:r w:rsidR="00276714">
        <w:t xml:space="preserve"> </w:t>
      </w:r>
      <w:r w:rsidR="00E42197">
        <w:t>«</w:t>
      </w:r>
      <w:r w:rsidR="00386B24" w:rsidRPr="006C35FA">
        <w:rPr>
          <w:i/>
          <w:iCs/>
        </w:rPr>
        <w:t xml:space="preserve">I tilfeller der eiendelen er anskaffet </w:t>
      </w:r>
      <w:r w:rsidR="003845BF">
        <w:rPr>
          <w:i/>
          <w:iCs/>
        </w:rPr>
        <w:t>i nyere tid</w:t>
      </w:r>
      <w:r w:rsidR="00BD1CBA">
        <w:rPr>
          <w:i/>
          <w:iCs/>
        </w:rPr>
        <w:t xml:space="preserve"> </w:t>
      </w:r>
      <w:r w:rsidR="00386B24" w:rsidRPr="006C35FA">
        <w:rPr>
          <w:i/>
          <w:iCs/>
        </w:rPr>
        <w:t>kan historisk kost benyttes som beste estimat på gjenanskaffelsesverdi</w:t>
      </w:r>
      <w:r w:rsidR="00386B24">
        <w:t>.</w:t>
      </w:r>
      <w:r w:rsidR="00E42197">
        <w:t>»</w:t>
      </w:r>
      <w:r w:rsidR="00974E7F">
        <w:t xml:space="preserve"> </w:t>
      </w:r>
    </w:p>
    <w:p w14:paraId="43BFDD55" w14:textId="09F8CEB4" w:rsidR="002D1C3A" w:rsidRPr="001A70EA" w:rsidRDefault="003C39DE">
      <w:r w:rsidRPr="001A70EA">
        <w:t>Jo nyere i tid e</w:t>
      </w:r>
      <w:r w:rsidRPr="00B1417A">
        <w:t xml:space="preserve">n anskaffelse er gjort, jo riktigere blir </w:t>
      </w:r>
      <w:r w:rsidR="001A70EA" w:rsidRPr="00B1417A">
        <w:t>det å</w:t>
      </w:r>
      <w:r w:rsidR="001A70EA">
        <w:t xml:space="preserve"> </w:t>
      </w:r>
      <w:r w:rsidR="00302C4A">
        <w:t>ta utgangspunkt i</w:t>
      </w:r>
      <w:r w:rsidR="001A70EA">
        <w:t xml:space="preserve"> historisk kost </w:t>
      </w:r>
      <w:r w:rsidR="00A83308">
        <w:t xml:space="preserve">redusert for slit og elde </w:t>
      </w:r>
      <w:r w:rsidR="00302C4A">
        <w:t>for å beregne</w:t>
      </w:r>
      <w:r w:rsidR="00A83308">
        <w:t xml:space="preserve"> </w:t>
      </w:r>
      <w:r w:rsidR="00A243E3">
        <w:t>et beste estimat for</w:t>
      </w:r>
      <w:r w:rsidR="00A83308">
        <w:t xml:space="preserve"> gjenanskaffelseskost</w:t>
      </w:r>
      <w:r w:rsidR="00ED7BCA">
        <w:t>.</w:t>
      </w:r>
    </w:p>
    <w:p w14:paraId="277F53C2" w14:textId="768C7D77" w:rsidR="004A3992" w:rsidRDefault="00ED7BCA">
      <w:r>
        <w:t>Det står videre i</w:t>
      </w:r>
      <w:r w:rsidR="00A80F63">
        <w:t xml:space="preserve"> </w:t>
      </w:r>
      <w:r w:rsidR="00A80F63" w:rsidRPr="00A80F63">
        <w:t>veiledningsnotatet til utarbeidelse av åpningsbalansen</w:t>
      </w:r>
      <w:r>
        <w:t xml:space="preserve"> </w:t>
      </w:r>
      <w:r w:rsidR="00BC337D">
        <w:t>at</w:t>
      </w:r>
      <w:r w:rsidR="00DF0E9A">
        <w:rPr>
          <w:i/>
          <w:iCs/>
        </w:rPr>
        <w:t xml:space="preserve"> </w:t>
      </w:r>
      <w:r w:rsidR="00974E7F" w:rsidRPr="00974E7F">
        <w:rPr>
          <w:i/>
          <w:iCs/>
        </w:rPr>
        <w:t>«</w:t>
      </w:r>
      <w:r w:rsidR="004F6A0D" w:rsidRPr="00974E7F">
        <w:rPr>
          <w:i/>
          <w:iCs/>
        </w:rPr>
        <w:t>Utsalgspris i butikk for tilsvarende ny vare, redusert for slit og elde kan benyttes</w:t>
      </w:r>
      <w:r w:rsidR="00974E7F" w:rsidRPr="00974E7F">
        <w:rPr>
          <w:i/>
          <w:iCs/>
        </w:rPr>
        <w:t>»</w:t>
      </w:r>
      <w:r w:rsidR="00EE334F">
        <w:rPr>
          <w:i/>
          <w:iCs/>
        </w:rPr>
        <w:t>.</w:t>
      </w:r>
      <w:r w:rsidR="001C0EC0">
        <w:t xml:space="preserve"> I vedlegg 1 </w:t>
      </w:r>
      <w:r w:rsidR="005B344E">
        <w:t>til SRS 17</w:t>
      </w:r>
      <w:r w:rsidR="008752A5">
        <w:t xml:space="preserve"> </w:t>
      </w:r>
      <w:r w:rsidR="001C0EC0">
        <w:t>om kontorinventar i åpningsbalansen står det</w:t>
      </w:r>
      <w:r w:rsidR="001C0EC0" w:rsidRPr="00941B48">
        <w:rPr>
          <w:i/>
          <w:iCs/>
        </w:rPr>
        <w:t xml:space="preserve">: "Kontorinnredning kan som hovedregel beregnes sjablongmessig til gjennomsnittsverdi per kontor basert på en </w:t>
      </w:r>
      <w:r w:rsidR="00EE0B3B" w:rsidRPr="00941B48">
        <w:rPr>
          <w:i/>
          <w:iCs/>
        </w:rPr>
        <w:t>gjennomsnittvurdering</w:t>
      </w:r>
      <w:r w:rsidR="001C0EC0" w:rsidRPr="00941B48">
        <w:rPr>
          <w:i/>
          <w:iCs/>
        </w:rPr>
        <w:t xml:space="preserve"> ved virksomheten, hensyntatt slit og elde." </w:t>
      </w:r>
      <w:r w:rsidR="001C0EC0" w:rsidRPr="00941B48">
        <w:rPr>
          <w:i/>
          <w:iCs/>
        </w:rPr>
        <w:t/>
      </w:r>
    </w:p>
    <w:p w14:paraId="451A22BE" w14:textId="5B90097D" w:rsidR="00F41602" w:rsidRDefault="00140A7F">
      <w:r>
        <w:t>DFØ</w:t>
      </w:r>
      <w:r w:rsidR="004251CF">
        <w:t xml:space="preserve"> har i den forbindelse</w:t>
      </w:r>
      <w:r w:rsidR="00EE334F">
        <w:t xml:space="preserve"> </w:t>
      </w:r>
      <w:r w:rsidR="00E25055">
        <w:t xml:space="preserve">utarbeidet sjablongregler som </w:t>
      </w:r>
      <w:r w:rsidR="00BC7AA3">
        <w:t xml:space="preserve">virksomhetene </w:t>
      </w:r>
      <w:r w:rsidR="00E25055">
        <w:t xml:space="preserve">kan </w:t>
      </w:r>
      <w:r w:rsidR="00BC7AA3">
        <w:t>velge å</w:t>
      </w:r>
      <w:r w:rsidR="00E25055">
        <w:t xml:space="preserve"> benytte</w:t>
      </w:r>
      <w:r w:rsidR="00A8566C">
        <w:t xml:space="preserve"> for</w:t>
      </w:r>
      <w:r w:rsidR="00E25055">
        <w:t xml:space="preserve"> verdsettelsen av kontorinventar</w:t>
      </w:r>
      <w:r w:rsidR="00413B8D">
        <w:t xml:space="preserve"> i åpent landskap og</w:t>
      </w:r>
      <w:r w:rsidR="00A8566C">
        <w:t xml:space="preserve"> </w:t>
      </w:r>
      <w:r w:rsidR="00413B8D">
        <w:t>for lukket kontor</w:t>
      </w:r>
      <w:r w:rsidR="00E25055">
        <w:t xml:space="preserve">. Bruk av sjablongregler er ment som en forenkling </w:t>
      </w:r>
      <w:r w:rsidR="000C38CA">
        <w:t>og kan benyttes</w:t>
      </w:r>
      <w:r w:rsidR="00F874CE">
        <w:t xml:space="preserve"> som beste estimat på </w:t>
      </w:r>
      <w:r w:rsidR="009A2821">
        <w:t>gjen</w:t>
      </w:r>
      <w:r w:rsidR="004006B1">
        <w:t>anskaffelses</w:t>
      </w:r>
      <w:r w:rsidR="00F874CE">
        <w:t>verdi</w:t>
      </w:r>
      <w:r w:rsidR="000C38CA">
        <w:t xml:space="preserve"> der hvor virksomheten ut fra</w:t>
      </w:r>
      <w:r w:rsidR="00E25055">
        <w:t xml:space="preserve"> et kost/nytte-perspektiv</w:t>
      </w:r>
      <w:r w:rsidR="000C38CA">
        <w:t xml:space="preserve"> mener det er mest hensiktsmessig</w:t>
      </w:r>
      <w:r w:rsidR="005E23BA">
        <w:t>.</w:t>
      </w:r>
      <w:r w:rsidR="00BC7AA3">
        <w:t xml:space="preserve"> Det er frivillig for virksomhetene å benytte </w:t>
      </w:r>
      <w:r>
        <w:t>sjablongreglene som er utarbeidet her.</w:t>
      </w:r>
    </w:p>
    <w:p w14:paraId="272C2074" w14:textId="1BA82A0A" w:rsidR="00CB7F4F" w:rsidRDefault="00527402">
      <w:r>
        <w:t>Vi har</w:t>
      </w:r>
      <w:r w:rsidR="000C38CA">
        <w:t xml:space="preserve"> tatt utgangspunkt i </w:t>
      </w:r>
      <w:r w:rsidR="007A1C2B">
        <w:t xml:space="preserve">avtalte </w:t>
      </w:r>
      <w:r w:rsidR="00F125DE">
        <w:t xml:space="preserve">priser på </w:t>
      </w:r>
      <w:r w:rsidR="000C38CA">
        <w:t xml:space="preserve">standard </w:t>
      </w:r>
      <w:r w:rsidR="00F125DE">
        <w:t xml:space="preserve">kontorutstyr i rammeavtaler </w:t>
      </w:r>
      <w:r w:rsidR="009F57CB">
        <w:t xml:space="preserve">for utvalgte statlige virksomheter </w:t>
      </w:r>
      <w:r w:rsidR="003E6858">
        <w:t xml:space="preserve">og beregnet et gjennomsnitt </w:t>
      </w:r>
      <w:r w:rsidR="00CD3C9F">
        <w:t>ut fra</w:t>
      </w:r>
      <w:r w:rsidR="003E6858">
        <w:t xml:space="preserve"> d</w:t>
      </w:r>
      <w:r w:rsidR="00F41602">
        <w:t>isse prisene</w:t>
      </w:r>
      <w:r w:rsidR="00DA3E36">
        <w:t>:</w:t>
      </w:r>
    </w:p>
    <w:p w14:paraId="3E63438D" w14:textId="0DE1B9D9" w:rsidR="00D943FA" w:rsidRPr="00D943FA" w:rsidRDefault="00D943FA" w:rsidP="00565235">
      <w:pPr>
        <w:spacing w:line="240" w:lineRule="auto"/>
        <w:rPr>
          <w:b/>
          <w:bCs/>
        </w:rPr>
      </w:pPr>
      <w:r w:rsidRPr="00D943FA">
        <w:rPr>
          <w:b/>
          <w:bCs/>
        </w:rPr>
        <w:t>Sjablong</w:t>
      </w:r>
      <w:r>
        <w:rPr>
          <w:b/>
          <w:bCs/>
        </w:rPr>
        <w:t>verdi</w:t>
      </w:r>
      <w:r w:rsidR="00495845">
        <w:rPr>
          <w:b/>
          <w:bCs/>
        </w:rPr>
        <w:t xml:space="preserve"> </w:t>
      </w:r>
      <w:r w:rsidR="00E930BB">
        <w:rPr>
          <w:b/>
          <w:bCs/>
        </w:rPr>
        <w:t>kontorinventar</w:t>
      </w:r>
    </w:p>
    <w:p w14:paraId="16FCBE6D" w14:textId="7D154894" w:rsidR="00DA3E36" w:rsidRPr="002A2F63" w:rsidRDefault="00DA3E36" w:rsidP="007F5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E930BB">
        <w:t>Kontorplass i åpent landskap</w:t>
      </w:r>
      <w:r w:rsidRPr="00816BD8">
        <w:rPr>
          <w:b/>
          <w:bCs/>
        </w:rPr>
        <w:tab/>
      </w:r>
      <w:r w:rsidR="00693AD8" w:rsidRPr="00816BD8">
        <w:rPr>
          <w:b/>
          <w:bCs/>
        </w:rPr>
        <w:t>13 500 kroner</w:t>
      </w:r>
      <w:r w:rsidR="00CF3996">
        <w:t xml:space="preserve">  </w:t>
      </w:r>
      <w:r w:rsidR="002A2F63">
        <w:t>H</w:t>
      </w:r>
      <w:r w:rsidR="002A2F63" w:rsidRPr="002A2F63">
        <w:t>eve/senkepult, skap, kontorstol og bordskjermer</w:t>
      </w:r>
    </w:p>
    <w:p w14:paraId="1FB960C7" w14:textId="161E7F6F" w:rsidR="00693AD8" w:rsidRDefault="00DC6902" w:rsidP="007F5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E930BB">
        <w:t>Lukket k</w:t>
      </w:r>
      <w:r w:rsidR="00E448B4" w:rsidRPr="00E930BB">
        <w:t>ontor</w:t>
      </w:r>
      <w:r w:rsidRPr="00E930BB">
        <w:tab/>
      </w:r>
      <w:r w:rsidRPr="00816BD8">
        <w:rPr>
          <w:b/>
          <w:bCs/>
        </w:rPr>
        <w:tab/>
      </w:r>
      <w:r w:rsidRPr="00816BD8">
        <w:rPr>
          <w:b/>
          <w:bCs/>
        </w:rPr>
        <w:tab/>
        <w:t>16 000 kroner</w:t>
      </w:r>
      <w:r w:rsidR="002A2F63">
        <w:t xml:space="preserve">  </w:t>
      </w:r>
      <w:r w:rsidR="002A2F63" w:rsidRPr="002A2F63">
        <w:t>Heve/senkepult, kontorstol, skap/reoler og besøksstol</w:t>
      </w:r>
    </w:p>
    <w:p w14:paraId="355F2FE9" w14:textId="4109EB7F" w:rsidR="00822DF6" w:rsidRDefault="00BE7FA7">
      <w:r>
        <w:t xml:space="preserve">Ved etablering av åpningsbalansen vil </w:t>
      </w:r>
      <w:r w:rsidR="00044C35">
        <w:t xml:space="preserve">de fleste virksomheter ha inventar </w:t>
      </w:r>
      <w:r w:rsidR="00DD67E1">
        <w:t>som er innkjøpt tilbake i tid</w:t>
      </w:r>
      <w:r w:rsidR="00772A14">
        <w:t xml:space="preserve">. </w:t>
      </w:r>
      <w:r w:rsidR="00AA35CF">
        <w:t>Veiledende utnyttbar levetid for kontorinventar er i vedlegg til SRS 17 satt til 10 år.</w:t>
      </w:r>
      <w:r w:rsidR="00B9258E">
        <w:t xml:space="preserve"> </w:t>
      </w:r>
      <w:r w:rsidR="00584594">
        <w:t xml:space="preserve">En måte å verdsette </w:t>
      </w:r>
      <w:r w:rsidR="004C36F9">
        <w:t>gamme</w:t>
      </w:r>
      <w:r w:rsidR="000004B0">
        <w:t>lt kontorinventar</w:t>
      </w:r>
      <w:r w:rsidR="00584594">
        <w:t xml:space="preserve"> på kan være </w:t>
      </w:r>
      <w:r w:rsidR="007F1A45">
        <w:t xml:space="preserve">å ta utgangspunkt i </w:t>
      </w:r>
      <w:r w:rsidR="004346FD">
        <w:t xml:space="preserve">sjablongverdien </w:t>
      </w:r>
      <w:r w:rsidR="0017250D">
        <w:t>for</w:t>
      </w:r>
      <w:r w:rsidR="004346FD">
        <w:t xml:space="preserve"> nytt </w:t>
      </w:r>
      <w:r w:rsidR="0017250D">
        <w:t>inventar</w:t>
      </w:r>
      <w:r w:rsidR="004346FD">
        <w:t xml:space="preserve"> </w:t>
      </w:r>
      <w:r w:rsidR="0097096A">
        <w:t>hensyntatt</w:t>
      </w:r>
      <w:r w:rsidR="004346FD">
        <w:t xml:space="preserve"> </w:t>
      </w:r>
      <w:r w:rsidR="009F11F5">
        <w:t>slit og elde</w:t>
      </w:r>
      <w:r w:rsidR="007F7E93">
        <w:t>.</w:t>
      </w:r>
    </w:p>
    <w:p w14:paraId="76740F2F" w14:textId="77777777" w:rsidR="00AC5645" w:rsidRDefault="00AC5645"/>
    <w:tbl>
      <w:tblPr>
        <w:tblW w:w="5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0"/>
      </w:tblGrid>
      <w:tr w:rsidR="001065E3" w:rsidRPr="00693A01" w14:paraId="2C65EFA8" w14:textId="77777777" w:rsidTr="00E73F8D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FD56" w14:textId="7C889A5D" w:rsidR="00693A01" w:rsidRPr="00693A01" w:rsidRDefault="00693A01" w:rsidP="00693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93A01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>Veiledende tabell -reduksjon for slit og elde</w:t>
            </w:r>
          </w:p>
        </w:tc>
      </w:tr>
      <w:tr w:rsidR="001065E3" w:rsidRPr="00693A01" w14:paraId="14026236" w14:textId="77777777" w:rsidTr="00E73F8D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1980"/>
              <w:gridCol w:w="1780"/>
            </w:tblGrid>
            <w:tr w:rsidR="00023E3A" w:rsidRPr="00023E3A" w14:paraId="7273319D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8E290" w14:textId="09D3E7CA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Alder på inventar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8A00E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Slit og elde-faktor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10895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Avskrivningstid </w:t>
                  </w:r>
                </w:p>
              </w:tc>
            </w:tr>
            <w:tr w:rsidR="00023E3A" w:rsidRPr="00023E3A" w14:paraId="553CDF37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34D0B" w14:textId="52B05E6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1-2 år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F8652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0E422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 år</w:t>
                  </w:r>
                </w:p>
              </w:tc>
            </w:tr>
            <w:tr w:rsidR="00023E3A" w:rsidRPr="00023E3A" w14:paraId="4A752126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C2C5B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2-3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E5DB3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D702C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 år</w:t>
                  </w:r>
                </w:p>
              </w:tc>
            </w:tr>
            <w:tr w:rsidR="00023E3A" w:rsidRPr="00023E3A" w14:paraId="3AC93EA4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58E7E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3-4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82987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DEAE5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 år</w:t>
                  </w:r>
                </w:p>
              </w:tc>
            </w:tr>
            <w:tr w:rsidR="00023E3A" w:rsidRPr="00023E3A" w14:paraId="10EE9E6D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4DF56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4-5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8C433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BD031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 år</w:t>
                  </w:r>
                </w:p>
              </w:tc>
            </w:tr>
            <w:tr w:rsidR="00023E3A" w:rsidRPr="00023E3A" w14:paraId="3E5DFA29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07F09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5-10 år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64208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FE480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år</w:t>
                  </w:r>
                </w:p>
              </w:tc>
            </w:tr>
            <w:tr w:rsidR="00023E3A" w:rsidRPr="00023E3A" w14:paraId="7E5757C9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2D3E2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Eldre enn 10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7488A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9BE5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år</w:t>
                  </w:r>
                </w:p>
              </w:tc>
            </w:tr>
            <w:tr w:rsidR="00023E3A" w:rsidRPr="00023E3A" w14:paraId="75E03D32" w14:textId="77777777" w:rsidTr="00023E3A">
              <w:trPr>
                <w:trHeight w:val="300"/>
              </w:trPr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B1AD" w14:textId="3145E0F6" w:rsidR="00023E3A" w:rsidRPr="00023E3A" w:rsidRDefault="00023E3A" w:rsidP="00023E3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14:paraId="017983A0" w14:textId="77777777" w:rsidR="00726FFC" w:rsidRPr="00693A01" w:rsidRDefault="00726FFC" w:rsidP="00693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29418EC2" w14:textId="51832275" w:rsidR="008C6C53" w:rsidRDefault="006C3F51" w:rsidP="007E147D">
      <w:r>
        <w:t xml:space="preserve">Er inventaret eldre enn 10 år kan </w:t>
      </w:r>
      <w:r w:rsidR="006D4716">
        <w:t>5 % av sjablongverdien</w:t>
      </w:r>
      <w:r w:rsidR="00C44FC6">
        <w:t xml:space="preserve"> </w:t>
      </w:r>
      <w:r w:rsidR="001C6775">
        <w:t>settes</w:t>
      </w:r>
      <w:r w:rsidR="006045B7">
        <w:t xml:space="preserve"> som</w:t>
      </w:r>
      <w:r w:rsidR="00131706">
        <w:t xml:space="preserve"> en minimumsverdi</w:t>
      </w:r>
      <w:r w:rsidR="00155E08">
        <w:t xml:space="preserve"> </w:t>
      </w:r>
      <w:r w:rsidR="00B7135A">
        <w:t xml:space="preserve">som beste estimat på </w:t>
      </w:r>
      <w:r w:rsidR="00A263DD">
        <w:t>gjenans</w:t>
      </w:r>
      <w:r w:rsidR="00334C89">
        <w:t>k</w:t>
      </w:r>
      <w:r w:rsidR="00A263DD">
        <w:t>affelses</w:t>
      </w:r>
      <w:r w:rsidR="00B7135A">
        <w:t>verdi</w:t>
      </w:r>
      <w:r w:rsidR="00D31203">
        <w:t>.</w:t>
      </w:r>
      <w:r w:rsidR="00131706">
        <w:t xml:space="preserve"> </w:t>
      </w:r>
      <w:r w:rsidR="00942F70">
        <w:t>Inventaret er i daglig bruk</w:t>
      </w:r>
      <w:r w:rsidR="00590717">
        <w:t xml:space="preserve"> og</w:t>
      </w:r>
      <w:r w:rsidR="00942F70">
        <w:t xml:space="preserve"> vil </w:t>
      </w:r>
      <w:r w:rsidR="00E94D06">
        <w:t xml:space="preserve">derfor </w:t>
      </w:r>
      <w:r w:rsidR="00942F70">
        <w:t xml:space="preserve">ha en verdi for virksomheten. </w:t>
      </w:r>
      <w:r w:rsidR="00D31203">
        <w:t>R</w:t>
      </w:r>
      <w:r w:rsidR="00F257C0">
        <w:t>evurdert</w:t>
      </w:r>
      <w:r w:rsidR="00DF37F7">
        <w:t xml:space="preserve"> forventet</w:t>
      </w:r>
      <w:r w:rsidR="00F257C0">
        <w:t xml:space="preserve"> </w:t>
      </w:r>
      <w:r w:rsidR="00041EB5">
        <w:t>gjenværende levetid</w:t>
      </w:r>
      <w:r w:rsidR="00D6511A">
        <w:t xml:space="preserve"> </w:t>
      </w:r>
      <w:r w:rsidR="00155E08">
        <w:t xml:space="preserve">kan </w:t>
      </w:r>
      <w:r w:rsidR="00D6511A">
        <w:t>settes</w:t>
      </w:r>
      <w:r w:rsidR="00041EB5">
        <w:t xml:space="preserve"> </w:t>
      </w:r>
      <w:r w:rsidR="00756C54">
        <w:t>til 5 år</w:t>
      </w:r>
      <w:r w:rsidR="00A406A6">
        <w:t xml:space="preserve"> </w:t>
      </w:r>
      <w:r w:rsidR="00F067AA">
        <w:t>(</w:t>
      </w:r>
      <w:r w:rsidR="009902C7">
        <w:t>ders</w:t>
      </w:r>
      <w:r w:rsidR="00A406A6">
        <w:t>om det ikke foreligger konkrete planer om utskifting</w:t>
      </w:r>
      <w:r w:rsidR="00934730">
        <w:t>)</w:t>
      </w:r>
      <w:r w:rsidR="00DF37F7">
        <w:t>.</w:t>
      </w:r>
      <w:r w:rsidR="006D4716">
        <w:t xml:space="preserve"> </w:t>
      </w:r>
    </w:p>
    <w:p w14:paraId="69AF788D" w14:textId="2ECDC2F0" w:rsidR="0057523C" w:rsidRDefault="00E10A2F" w:rsidP="007E147D">
      <w:r w:rsidRPr="008B5023">
        <w:t xml:space="preserve">Er det vanskelig å </w:t>
      </w:r>
      <w:r w:rsidR="008E01C6" w:rsidRPr="008B5023">
        <w:t>tidfeste alder på gammelt inventar</w:t>
      </w:r>
      <w:r w:rsidR="00067667" w:rsidRPr="008B5023">
        <w:t xml:space="preserve">, </w:t>
      </w:r>
      <w:r w:rsidR="008E01C6" w:rsidRPr="008B5023">
        <w:t>kan det gjøres en skjønnsmessig vurdering</w:t>
      </w:r>
      <w:r w:rsidR="005063CE" w:rsidRPr="008B5023">
        <w:t xml:space="preserve"> og </w:t>
      </w:r>
      <w:r w:rsidR="00806D62" w:rsidRPr="008B5023">
        <w:t>estimere</w:t>
      </w:r>
      <w:r w:rsidR="00183B4B" w:rsidRPr="008B5023">
        <w:t>s</w:t>
      </w:r>
      <w:r w:rsidR="00806D62" w:rsidRPr="008B5023">
        <w:t xml:space="preserve"> </w:t>
      </w:r>
      <w:r w:rsidR="005063CE" w:rsidRPr="008B5023">
        <w:t>e</w:t>
      </w:r>
      <w:r w:rsidR="00D94132" w:rsidRPr="008B5023">
        <w:t>n</w:t>
      </w:r>
      <w:r w:rsidR="005063CE" w:rsidRPr="008B5023">
        <w:t xml:space="preserve"> gjennomsnitt</w:t>
      </w:r>
      <w:r w:rsidR="00D94132" w:rsidRPr="008B5023">
        <w:t>salder</w:t>
      </w:r>
      <w:r w:rsidR="002D34AC" w:rsidRPr="008B5023">
        <w:t>.</w:t>
      </w:r>
      <w:r w:rsidR="002D34AC">
        <w:t xml:space="preserve"> </w:t>
      </w:r>
    </w:p>
    <w:p w14:paraId="4D81D819" w14:textId="77777777" w:rsidR="00F83FA6" w:rsidRDefault="00F83FA6" w:rsidP="00FD24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</w:p>
    <w:p w14:paraId="4C99958A" w14:textId="7C889A5D" w:rsidR="0041171E" w:rsidRPr="00FD249E" w:rsidRDefault="00FD249E" w:rsidP="00FD24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  <w:r w:rsidRPr="7D995CDD">
        <w:rPr>
          <w:rFonts w:ascii="Calibri" w:eastAsia="Times New Roman" w:hAnsi="Calibri" w:cs="Calibri"/>
          <w:b/>
          <w:color w:val="000000" w:themeColor="text1"/>
          <w:lang w:eastAsia="nb-NO"/>
        </w:rPr>
        <w:t xml:space="preserve">Eksempel på beregning av verdi i åpningsbalansen ved bruk av sjablongregler </w:t>
      </w:r>
    </w:p>
    <w:p w14:paraId="6FD991CB" w14:textId="7C889A5D" w:rsidR="009A1C1A" w:rsidRDefault="0041171E">
      <w:r>
        <w:t>En virksomhet har opp gjennom årene anskaffet seg d</w:t>
      </w:r>
      <w:r w:rsidR="00145357">
        <w:t>iverse kontor</w:t>
      </w:r>
      <w:r w:rsidR="001B44D6">
        <w:t>inventar</w:t>
      </w:r>
      <w:r w:rsidR="00145357">
        <w:t xml:space="preserve">. De har </w:t>
      </w:r>
      <w:r w:rsidR="004949B8">
        <w:t xml:space="preserve">totalt </w:t>
      </w:r>
      <w:r w:rsidR="000F1F9D">
        <w:t>fjorten</w:t>
      </w:r>
      <w:r w:rsidR="004949B8">
        <w:t xml:space="preserve"> plasser i åpent landskap og </w:t>
      </w:r>
      <w:r w:rsidR="000F1F9D">
        <w:t>åtte</w:t>
      </w:r>
      <w:r w:rsidR="00F25E06">
        <w:t xml:space="preserve"> </w:t>
      </w:r>
      <w:r w:rsidR="00C31C77">
        <w:t xml:space="preserve">lukkede </w:t>
      </w:r>
      <w:r w:rsidR="00B535C2">
        <w:t>kontorer.</w:t>
      </w:r>
    </w:p>
    <w:p w14:paraId="47E1EF72" w14:textId="5B5C8303" w:rsidR="009A1C1A" w:rsidRDefault="003427B3">
      <w:r>
        <w:t xml:space="preserve">Kontormøblene i </w:t>
      </w:r>
      <w:r w:rsidR="2C0ED834">
        <w:t>åpen</w:t>
      </w:r>
      <w:r w:rsidR="00310F77">
        <w:t>t</w:t>
      </w:r>
      <w:r>
        <w:t xml:space="preserve"> landskap er </w:t>
      </w:r>
      <w:r w:rsidR="000C3E82">
        <w:t>anskaffet i flere puljer</w:t>
      </w:r>
      <w:r w:rsidR="0099387B">
        <w:t>.</w:t>
      </w:r>
      <w:r w:rsidR="000F1F9D">
        <w:t xml:space="preserve"> Fire</w:t>
      </w:r>
      <w:r w:rsidR="0099387B">
        <w:t xml:space="preserve"> av</w:t>
      </w:r>
      <w:r w:rsidR="00A71483">
        <w:t xml:space="preserve"> </w:t>
      </w:r>
      <w:r w:rsidR="0099387B">
        <w:t>kontorplassene ble opprette</w:t>
      </w:r>
      <w:r w:rsidR="00743215">
        <w:t>t</w:t>
      </w:r>
      <w:r w:rsidR="0099387B">
        <w:t xml:space="preserve"> for 2 år siden</w:t>
      </w:r>
      <w:r w:rsidR="00A71483">
        <w:t xml:space="preserve">. </w:t>
      </w:r>
      <w:r w:rsidR="00A3217A">
        <w:t xml:space="preserve">For disse </w:t>
      </w:r>
      <w:r w:rsidR="005B452C">
        <w:t>kontor</w:t>
      </w:r>
      <w:r w:rsidR="00A3217A">
        <w:t>plassene</w:t>
      </w:r>
      <w:r w:rsidR="005B452C">
        <w:t xml:space="preserve"> finner virksomheten tilbake til opprinnelige fakturaer og benytter historisk kost redusert for slit og elde som beste estimat på gjenanskaffelsesverdi.</w:t>
      </w:r>
      <w:r w:rsidR="649A324A">
        <w:t xml:space="preserve"> </w:t>
      </w:r>
      <w:r w:rsidR="00A71483">
        <w:t xml:space="preserve">Øvrige </w:t>
      </w:r>
      <w:r w:rsidR="000F1F9D">
        <w:t>ti</w:t>
      </w:r>
      <w:r w:rsidR="00A71483">
        <w:t xml:space="preserve"> plasser</w:t>
      </w:r>
      <w:r w:rsidR="00CF2176">
        <w:t xml:space="preserve"> ble etablert 5-10 år bak i tid.</w:t>
      </w:r>
      <w:r w:rsidR="005B452C">
        <w:t xml:space="preserve"> For disse kontorplassene benytter virksomheten sjablongverdien som beste estimat på gjenanskaffelsesverdi. </w:t>
      </w:r>
    </w:p>
    <w:p w14:paraId="2E43F10C" w14:textId="705255B6" w:rsidR="00A21985" w:rsidRDefault="00C476CF" w:rsidP="00476962">
      <w:r>
        <w:t xml:space="preserve">Mesteparten </w:t>
      </w:r>
      <w:r w:rsidR="00B535C2">
        <w:t>av inventar</w:t>
      </w:r>
      <w:r w:rsidR="00310F77">
        <w:t>et</w:t>
      </w:r>
      <w:r w:rsidR="00B535C2">
        <w:t xml:space="preserve"> </w:t>
      </w:r>
      <w:r w:rsidR="002329C0">
        <w:t>i</w:t>
      </w:r>
      <w:r w:rsidR="006647F5">
        <w:t xml:space="preserve"> lukket </w:t>
      </w:r>
      <w:r w:rsidR="002329C0">
        <w:t>kontor er</w:t>
      </w:r>
      <w:r w:rsidR="00B535C2">
        <w:t xml:space="preserve"> eldre enn 10 år, men det er fortsatt i bruk</w:t>
      </w:r>
      <w:r w:rsidR="00507C6F">
        <w:t xml:space="preserve"> og har derfor en</w:t>
      </w:r>
      <w:r w:rsidR="00E177D9">
        <w:t xml:space="preserve"> verdi for virksomheten</w:t>
      </w:r>
      <w:r w:rsidR="00B535C2">
        <w:t xml:space="preserve">. Det er </w:t>
      </w:r>
      <w:r w:rsidR="000F7DE6">
        <w:t>planlagt en utskifting av</w:t>
      </w:r>
      <w:r w:rsidR="00743047">
        <w:t xml:space="preserve"> kontorinventar </w:t>
      </w:r>
      <w:r w:rsidR="007D5A37">
        <w:t xml:space="preserve">for </w:t>
      </w:r>
      <w:r w:rsidR="000F1F9D">
        <w:t>tre</w:t>
      </w:r>
      <w:r w:rsidR="007D5A37">
        <w:t xml:space="preserve"> av de lukkede kontorene om 2 år.</w:t>
      </w:r>
      <w:r w:rsidR="00AD1D3B">
        <w:t xml:space="preserve"> </w:t>
      </w:r>
    </w:p>
    <w:p w14:paraId="39EA7555" w14:textId="3808B568" w:rsidR="00D33400" w:rsidRDefault="00476962">
      <w:r>
        <w:rPr>
          <w:noProof/>
        </w:rPr>
        <w:drawing>
          <wp:inline distT="0" distB="0" distL="0" distR="0" wp14:anchorId="41242010" wp14:editId="258E15B7">
            <wp:extent cx="5760720" cy="1772285"/>
            <wp:effectExtent l="0" t="0" r="0" b="0"/>
            <wp:docPr id="4" name="Bilde 4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bord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665C4" w14:textId="77777777" w:rsidR="00784D3E" w:rsidRDefault="00784D3E" w:rsidP="00784D3E">
      <w:r>
        <w:t>Virksomhetene kan altså velge en slik løsning med en blanding av historisk kost og sjablong, eller den kunne også valgt å bare bruke en av metodene. Dette ut fra en kost-</w:t>
      </w:r>
      <w:proofErr w:type="gramStart"/>
      <w:r>
        <w:t>nytte vurdering</w:t>
      </w:r>
      <w:proofErr w:type="gramEnd"/>
      <w:r>
        <w:t xml:space="preserve"> og hva som gir best bilde på gjenanskaffelsesverdi for virksomheten.</w:t>
      </w:r>
    </w:p>
    <w:p w14:paraId="4EED765B" w14:textId="77777777" w:rsidR="00D33400" w:rsidRPr="000E1C02" w:rsidRDefault="00D33400"/>
    <w:sectPr w:rsidR="00D33400" w:rsidRPr="000E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5269" w14:textId="77777777" w:rsidR="008D08D2" w:rsidRDefault="008D08D2" w:rsidP="00B91259">
      <w:pPr>
        <w:spacing w:after="0" w:line="240" w:lineRule="auto"/>
      </w:pPr>
      <w:r>
        <w:separator/>
      </w:r>
    </w:p>
  </w:endnote>
  <w:endnote w:type="continuationSeparator" w:id="0">
    <w:p w14:paraId="070026C3" w14:textId="77777777" w:rsidR="008D08D2" w:rsidRDefault="008D08D2" w:rsidP="00B91259">
      <w:pPr>
        <w:spacing w:after="0" w:line="240" w:lineRule="auto"/>
      </w:pPr>
      <w:r>
        <w:continuationSeparator/>
      </w:r>
    </w:p>
  </w:endnote>
  <w:endnote w:type="continuationNotice" w:id="1">
    <w:p w14:paraId="2A5346E6" w14:textId="77777777" w:rsidR="008D08D2" w:rsidRDefault="008D0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154C" w14:textId="77777777" w:rsidR="008D08D2" w:rsidRDefault="008D08D2" w:rsidP="00B91259">
      <w:pPr>
        <w:spacing w:after="0" w:line="240" w:lineRule="auto"/>
      </w:pPr>
      <w:r>
        <w:separator/>
      </w:r>
    </w:p>
  </w:footnote>
  <w:footnote w:type="continuationSeparator" w:id="0">
    <w:p w14:paraId="2462B03C" w14:textId="77777777" w:rsidR="008D08D2" w:rsidRDefault="008D08D2" w:rsidP="00B91259">
      <w:pPr>
        <w:spacing w:after="0" w:line="240" w:lineRule="auto"/>
      </w:pPr>
      <w:r>
        <w:continuationSeparator/>
      </w:r>
    </w:p>
  </w:footnote>
  <w:footnote w:type="continuationNotice" w:id="1">
    <w:p w14:paraId="6C1FF8C2" w14:textId="77777777" w:rsidR="008D08D2" w:rsidRDefault="008D08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DF"/>
    <w:rsid w:val="000004B0"/>
    <w:rsid w:val="00000B88"/>
    <w:rsid w:val="00002C83"/>
    <w:rsid w:val="000045B6"/>
    <w:rsid w:val="00015E6D"/>
    <w:rsid w:val="000161AF"/>
    <w:rsid w:val="000168B8"/>
    <w:rsid w:val="00021A41"/>
    <w:rsid w:val="00023E3A"/>
    <w:rsid w:val="000241BA"/>
    <w:rsid w:val="00035AA5"/>
    <w:rsid w:val="00041EB5"/>
    <w:rsid w:val="00043EDD"/>
    <w:rsid w:val="00044C35"/>
    <w:rsid w:val="000570DC"/>
    <w:rsid w:val="00061440"/>
    <w:rsid w:val="00067667"/>
    <w:rsid w:val="00067C82"/>
    <w:rsid w:val="00072F7C"/>
    <w:rsid w:val="00077DAE"/>
    <w:rsid w:val="000822D4"/>
    <w:rsid w:val="0009678C"/>
    <w:rsid w:val="000A6039"/>
    <w:rsid w:val="000B7FBA"/>
    <w:rsid w:val="000C38CA"/>
    <w:rsid w:val="000C3E82"/>
    <w:rsid w:val="000D1072"/>
    <w:rsid w:val="000D37D6"/>
    <w:rsid w:val="000E1C02"/>
    <w:rsid w:val="000F1F9D"/>
    <w:rsid w:val="000F4621"/>
    <w:rsid w:val="000F5F28"/>
    <w:rsid w:val="000F6B8A"/>
    <w:rsid w:val="000F7DE6"/>
    <w:rsid w:val="001065E3"/>
    <w:rsid w:val="00107F11"/>
    <w:rsid w:val="00131706"/>
    <w:rsid w:val="00133157"/>
    <w:rsid w:val="00135E24"/>
    <w:rsid w:val="00136AF2"/>
    <w:rsid w:val="00140A7F"/>
    <w:rsid w:val="00145357"/>
    <w:rsid w:val="00151A8D"/>
    <w:rsid w:val="00155C24"/>
    <w:rsid w:val="00155E08"/>
    <w:rsid w:val="001704EC"/>
    <w:rsid w:val="0017250D"/>
    <w:rsid w:val="0017594B"/>
    <w:rsid w:val="00176F35"/>
    <w:rsid w:val="001810F0"/>
    <w:rsid w:val="001812B7"/>
    <w:rsid w:val="00183B4B"/>
    <w:rsid w:val="00187BAC"/>
    <w:rsid w:val="00193636"/>
    <w:rsid w:val="001A70EA"/>
    <w:rsid w:val="001B2629"/>
    <w:rsid w:val="001B44D6"/>
    <w:rsid w:val="001B4D8F"/>
    <w:rsid w:val="001C0EC0"/>
    <w:rsid w:val="001C54A2"/>
    <w:rsid w:val="001C6775"/>
    <w:rsid w:val="001D1DC3"/>
    <w:rsid w:val="001D3820"/>
    <w:rsid w:val="001D7136"/>
    <w:rsid w:val="001D74AC"/>
    <w:rsid w:val="001E7630"/>
    <w:rsid w:val="001F1DDD"/>
    <w:rsid w:val="001F690E"/>
    <w:rsid w:val="001F7B8A"/>
    <w:rsid w:val="00200AE9"/>
    <w:rsid w:val="00202DEB"/>
    <w:rsid w:val="00211859"/>
    <w:rsid w:val="00216E3C"/>
    <w:rsid w:val="002179E5"/>
    <w:rsid w:val="00227893"/>
    <w:rsid w:val="002329C0"/>
    <w:rsid w:val="00234ADF"/>
    <w:rsid w:val="0025148B"/>
    <w:rsid w:val="00256329"/>
    <w:rsid w:val="002733AC"/>
    <w:rsid w:val="00275F9E"/>
    <w:rsid w:val="00276714"/>
    <w:rsid w:val="00281630"/>
    <w:rsid w:val="00282FB2"/>
    <w:rsid w:val="002A2F63"/>
    <w:rsid w:val="002A3100"/>
    <w:rsid w:val="002A35EE"/>
    <w:rsid w:val="002A3DC1"/>
    <w:rsid w:val="002B22A9"/>
    <w:rsid w:val="002B6C7E"/>
    <w:rsid w:val="002C1B66"/>
    <w:rsid w:val="002D1C3A"/>
    <w:rsid w:val="002D34AC"/>
    <w:rsid w:val="002D3E42"/>
    <w:rsid w:val="002D6C01"/>
    <w:rsid w:val="002E3756"/>
    <w:rsid w:val="002E4EB6"/>
    <w:rsid w:val="002F0F2E"/>
    <w:rsid w:val="002F7341"/>
    <w:rsid w:val="00302C4A"/>
    <w:rsid w:val="00310F77"/>
    <w:rsid w:val="003122BC"/>
    <w:rsid w:val="00312EE2"/>
    <w:rsid w:val="003138B3"/>
    <w:rsid w:val="0031455F"/>
    <w:rsid w:val="00322F76"/>
    <w:rsid w:val="00324559"/>
    <w:rsid w:val="00330E63"/>
    <w:rsid w:val="00334C89"/>
    <w:rsid w:val="003403D1"/>
    <w:rsid w:val="0034122D"/>
    <w:rsid w:val="003427B3"/>
    <w:rsid w:val="0034407E"/>
    <w:rsid w:val="00351D0F"/>
    <w:rsid w:val="00367D67"/>
    <w:rsid w:val="003746DE"/>
    <w:rsid w:val="003845BF"/>
    <w:rsid w:val="00385AB0"/>
    <w:rsid w:val="00386B24"/>
    <w:rsid w:val="003955F5"/>
    <w:rsid w:val="003A08E4"/>
    <w:rsid w:val="003A2FC3"/>
    <w:rsid w:val="003A7195"/>
    <w:rsid w:val="003A75BE"/>
    <w:rsid w:val="003C39DE"/>
    <w:rsid w:val="003C5BB3"/>
    <w:rsid w:val="003E64BE"/>
    <w:rsid w:val="003E6858"/>
    <w:rsid w:val="003F0E15"/>
    <w:rsid w:val="003F1B30"/>
    <w:rsid w:val="003F50E8"/>
    <w:rsid w:val="004006B1"/>
    <w:rsid w:val="0041171E"/>
    <w:rsid w:val="00412AEE"/>
    <w:rsid w:val="00413B8D"/>
    <w:rsid w:val="00422295"/>
    <w:rsid w:val="004251CF"/>
    <w:rsid w:val="00430E61"/>
    <w:rsid w:val="00433EC2"/>
    <w:rsid w:val="00434549"/>
    <w:rsid w:val="004346FD"/>
    <w:rsid w:val="004442F2"/>
    <w:rsid w:val="00447AD3"/>
    <w:rsid w:val="004542C2"/>
    <w:rsid w:val="00454614"/>
    <w:rsid w:val="00476962"/>
    <w:rsid w:val="00481EF9"/>
    <w:rsid w:val="00483D8D"/>
    <w:rsid w:val="00490B12"/>
    <w:rsid w:val="00493A7A"/>
    <w:rsid w:val="004949B8"/>
    <w:rsid w:val="00495196"/>
    <w:rsid w:val="00495845"/>
    <w:rsid w:val="004A3992"/>
    <w:rsid w:val="004A571B"/>
    <w:rsid w:val="004A6053"/>
    <w:rsid w:val="004B3C6B"/>
    <w:rsid w:val="004B59CD"/>
    <w:rsid w:val="004B7C67"/>
    <w:rsid w:val="004C0A37"/>
    <w:rsid w:val="004C2871"/>
    <w:rsid w:val="004C36F9"/>
    <w:rsid w:val="004C7B43"/>
    <w:rsid w:val="004D0569"/>
    <w:rsid w:val="004E3565"/>
    <w:rsid w:val="004F6A0D"/>
    <w:rsid w:val="005063CE"/>
    <w:rsid w:val="00507C6F"/>
    <w:rsid w:val="00510925"/>
    <w:rsid w:val="0051557D"/>
    <w:rsid w:val="00515DF9"/>
    <w:rsid w:val="00527402"/>
    <w:rsid w:val="00535446"/>
    <w:rsid w:val="005517DE"/>
    <w:rsid w:val="00552293"/>
    <w:rsid w:val="005605D5"/>
    <w:rsid w:val="00562C76"/>
    <w:rsid w:val="0056388E"/>
    <w:rsid w:val="00564388"/>
    <w:rsid w:val="00565235"/>
    <w:rsid w:val="00565943"/>
    <w:rsid w:val="00571212"/>
    <w:rsid w:val="00574A45"/>
    <w:rsid w:val="0057523C"/>
    <w:rsid w:val="005812BF"/>
    <w:rsid w:val="00583021"/>
    <w:rsid w:val="00583DFD"/>
    <w:rsid w:val="00584594"/>
    <w:rsid w:val="00590717"/>
    <w:rsid w:val="00593101"/>
    <w:rsid w:val="00594CF9"/>
    <w:rsid w:val="005B344E"/>
    <w:rsid w:val="005B452C"/>
    <w:rsid w:val="005B7773"/>
    <w:rsid w:val="005B7DBC"/>
    <w:rsid w:val="005C538F"/>
    <w:rsid w:val="005E23BA"/>
    <w:rsid w:val="005E7892"/>
    <w:rsid w:val="005F53EB"/>
    <w:rsid w:val="006045B7"/>
    <w:rsid w:val="00611BA7"/>
    <w:rsid w:val="0061739F"/>
    <w:rsid w:val="006206B8"/>
    <w:rsid w:val="00622749"/>
    <w:rsid w:val="00630EB5"/>
    <w:rsid w:val="00644613"/>
    <w:rsid w:val="00645106"/>
    <w:rsid w:val="00646296"/>
    <w:rsid w:val="00655A96"/>
    <w:rsid w:val="00657401"/>
    <w:rsid w:val="006647F5"/>
    <w:rsid w:val="00666FC1"/>
    <w:rsid w:val="00672067"/>
    <w:rsid w:val="00685800"/>
    <w:rsid w:val="00693A01"/>
    <w:rsid w:val="00693AD8"/>
    <w:rsid w:val="006953AD"/>
    <w:rsid w:val="006A6996"/>
    <w:rsid w:val="006C08E7"/>
    <w:rsid w:val="006C1437"/>
    <w:rsid w:val="006C1E9A"/>
    <w:rsid w:val="006C35FA"/>
    <w:rsid w:val="006C3F51"/>
    <w:rsid w:val="006C6A5A"/>
    <w:rsid w:val="006D4716"/>
    <w:rsid w:val="006D5930"/>
    <w:rsid w:val="006D724A"/>
    <w:rsid w:val="006E1AC8"/>
    <w:rsid w:val="006E7CE8"/>
    <w:rsid w:val="006F4FC0"/>
    <w:rsid w:val="006F7CFA"/>
    <w:rsid w:val="00700A74"/>
    <w:rsid w:val="00704CFA"/>
    <w:rsid w:val="0071216B"/>
    <w:rsid w:val="00722051"/>
    <w:rsid w:val="00723448"/>
    <w:rsid w:val="007253C0"/>
    <w:rsid w:val="00726FFC"/>
    <w:rsid w:val="00731BA5"/>
    <w:rsid w:val="00735D48"/>
    <w:rsid w:val="00743047"/>
    <w:rsid w:val="00743215"/>
    <w:rsid w:val="007524D4"/>
    <w:rsid w:val="00756C54"/>
    <w:rsid w:val="00760A6C"/>
    <w:rsid w:val="007655B7"/>
    <w:rsid w:val="00767AE7"/>
    <w:rsid w:val="007701DD"/>
    <w:rsid w:val="00772A14"/>
    <w:rsid w:val="00784904"/>
    <w:rsid w:val="00784D3E"/>
    <w:rsid w:val="00785CFF"/>
    <w:rsid w:val="00786EBC"/>
    <w:rsid w:val="00787361"/>
    <w:rsid w:val="00793FE3"/>
    <w:rsid w:val="0079776F"/>
    <w:rsid w:val="007A1C2B"/>
    <w:rsid w:val="007A23EF"/>
    <w:rsid w:val="007C517B"/>
    <w:rsid w:val="007C6BA0"/>
    <w:rsid w:val="007D3477"/>
    <w:rsid w:val="007D5A37"/>
    <w:rsid w:val="007E147D"/>
    <w:rsid w:val="007F1A45"/>
    <w:rsid w:val="007F3182"/>
    <w:rsid w:val="007F52CE"/>
    <w:rsid w:val="007F52E2"/>
    <w:rsid w:val="007F5936"/>
    <w:rsid w:val="007F7E93"/>
    <w:rsid w:val="0080386B"/>
    <w:rsid w:val="00806D62"/>
    <w:rsid w:val="00815476"/>
    <w:rsid w:val="00816356"/>
    <w:rsid w:val="0081656F"/>
    <w:rsid w:val="00816BD8"/>
    <w:rsid w:val="00822DF6"/>
    <w:rsid w:val="008239C9"/>
    <w:rsid w:val="00825DCE"/>
    <w:rsid w:val="00841586"/>
    <w:rsid w:val="00850C5B"/>
    <w:rsid w:val="00854A45"/>
    <w:rsid w:val="00861176"/>
    <w:rsid w:val="008752A5"/>
    <w:rsid w:val="008769B3"/>
    <w:rsid w:val="00877D90"/>
    <w:rsid w:val="008A0A72"/>
    <w:rsid w:val="008B5023"/>
    <w:rsid w:val="008C363D"/>
    <w:rsid w:val="008C6C53"/>
    <w:rsid w:val="008C7A5E"/>
    <w:rsid w:val="008D08D2"/>
    <w:rsid w:val="008D178F"/>
    <w:rsid w:val="008D38D4"/>
    <w:rsid w:val="008E01C6"/>
    <w:rsid w:val="008E42C5"/>
    <w:rsid w:val="008F50AA"/>
    <w:rsid w:val="009114B4"/>
    <w:rsid w:val="0091518F"/>
    <w:rsid w:val="009335BD"/>
    <w:rsid w:val="00934730"/>
    <w:rsid w:val="00936C8F"/>
    <w:rsid w:val="00941B48"/>
    <w:rsid w:val="00942F70"/>
    <w:rsid w:val="009459A5"/>
    <w:rsid w:val="00950579"/>
    <w:rsid w:val="00951AC4"/>
    <w:rsid w:val="009570A2"/>
    <w:rsid w:val="009641D8"/>
    <w:rsid w:val="009669FC"/>
    <w:rsid w:val="009676DF"/>
    <w:rsid w:val="0097096A"/>
    <w:rsid w:val="00974E7F"/>
    <w:rsid w:val="009761A4"/>
    <w:rsid w:val="009779EE"/>
    <w:rsid w:val="00977FC8"/>
    <w:rsid w:val="009834FF"/>
    <w:rsid w:val="009855C7"/>
    <w:rsid w:val="00987542"/>
    <w:rsid w:val="009902C7"/>
    <w:rsid w:val="0099031C"/>
    <w:rsid w:val="0099387B"/>
    <w:rsid w:val="009946AF"/>
    <w:rsid w:val="009A1C1A"/>
    <w:rsid w:val="009A26D4"/>
    <w:rsid w:val="009A2821"/>
    <w:rsid w:val="009A7057"/>
    <w:rsid w:val="009B1C58"/>
    <w:rsid w:val="009C49CA"/>
    <w:rsid w:val="009C4DB7"/>
    <w:rsid w:val="009C5EFB"/>
    <w:rsid w:val="009D79F5"/>
    <w:rsid w:val="009E1C63"/>
    <w:rsid w:val="009E778F"/>
    <w:rsid w:val="009F11F5"/>
    <w:rsid w:val="009F2982"/>
    <w:rsid w:val="009F4AD6"/>
    <w:rsid w:val="009F4C58"/>
    <w:rsid w:val="009F57CB"/>
    <w:rsid w:val="00A05B6F"/>
    <w:rsid w:val="00A12092"/>
    <w:rsid w:val="00A17AFF"/>
    <w:rsid w:val="00A21985"/>
    <w:rsid w:val="00A21BF4"/>
    <w:rsid w:val="00A243E3"/>
    <w:rsid w:val="00A263DD"/>
    <w:rsid w:val="00A3217A"/>
    <w:rsid w:val="00A34382"/>
    <w:rsid w:val="00A36AFB"/>
    <w:rsid w:val="00A406A6"/>
    <w:rsid w:val="00A50302"/>
    <w:rsid w:val="00A51B3C"/>
    <w:rsid w:val="00A63782"/>
    <w:rsid w:val="00A64200"/>
    <w:rsid w:val="00A67E73"/>
    <w:rsid w:val="00A71169"/>
    <w:rsid w:val="00A71483"/>
    <w:rsid w:val="00A778AE"/>
    <w:rsid w:val="00A80F63"/>
    <w:rsid w:val="00A82FBE"/>
    <w:rsid w:val="00A83308"/>
    <w:rsid w:val="00A8566C"/>
    <w:rsid w:val="00A9095A"/>
    <w:rsid w:val="00A944BD"/>
    <w:rsid w:val="00AA35CF"/>
    <w:rsid w:val="00AA5B0F"/>
    <w:rsid w:val="00AB6A02"/>
    <w:rsid w:val="00AC5645"/>
    <w:rsid w:val="00AD1D3B"/>
    <w:rsid w:val="00AD761E"/>
    <w:rsid w:val="00AF0688"/>
    <w:rsid w:val="00B04B4F"/>
    <w:rsid w:val="00B11380"/>
    <w:rsid w:val="00B1417A"/>
    <w:rsid w:val="00B319BC"/>
    <w:rsid w:val="00B33F73"/>
    <w:rsid w:val="00B404EA"/>
    <w:rsid w:val="00B4096A"/>
    <w:rsid w:val="00B42555"/>
    <w:rsid w:val="00B443C0"/>
    <w:rsid w:val="00B45EE0"/>
    <w:rsid w:val="00B46ED9"/>
    <w:rsid w:val="00B535C2"/>
    <w:rsid w:val="00B64D4D"/>
    <w:rsid w:val="00B67E08"/>
    <w:rsid w:val="00B7135A"/>
    <w:rsid w:val="00B773DA"/>
    <w:rsid w:val="00B77FB2"/>
    <w:rsid w:val="00B83B3F"/>
    <w:rsid w:val="00B91259"/>
    <w:rsid w:val="00B9258E"/>
    <w:rsid w:val="00B930C0"/>
    <w:rsid w:val="00BA013D"/>
    <w:rsid w:val="00BB2DB0"/>
    <w:rsid w:val="00BB4E74"/>
    <w:rsid w:val="00BC337D"/>
    <w:rsid w:val="00BC7AA3"/>
    <w:rsid w:val="00BD09D5"/>
    <w:rsid w:val="00BD1CBA"/>
    <w:rsid w:val="00BE7FA7"/>
    <w:rsid w:val="00BF0CE2"/>
    <w:rsid w:val="00BF288B"/>
    <w:rsid w:val="00BF6726"/>
    <w:rsid w:val="00C013A9"/>
    <w:rsid w:val="00C0298F"/>
    <w:rsid w:val="00C033C2"/>
    <w:rsid w:val="00C12858"/>
    <w:rsid w:val="00C14BCB"/>
    <w:rsid w:val="00C16557"/>
    <w:rsid w:val="00C22F23"/>
    <w:rsid w:val="00C24B98"/>
    <w:rsid w:val="00C31C77"/>
    <w:rsid w:val="00C444A9"/>
    <w:rsid w:val="00C44FC6"/>
    <w:rsid w:val="00C476CF"/>
    <w:rsid w:val="00C514F3"/>
    <w:rsid w:val="00C56EA3"/>
    <w:rsid w:val="00C70AED"/>
    <w:rsid w:val="00C7390E"/>
    <w:rsid w:val="00C87DFD"/>
    <w:rsid w:val="00C93088"/>
    <w:rsid w:val="00C93A8C"/>
    <w:rsid w:val="00C96C84"/>
    <w:rsid w:val="00CA28CB"/>
    <w:rsid w:val="00CA368C"/>
    <w:rsid w:val="00CB178B"/>
    <w:rsid w:val="00CB305D"/>
    <w:rsid w:val="00CB4F34"/>
    <w:rsid w:val="00CB5A2C"/>
    <w:rsid w:val="00CB7F4F"/>
    <w:rsid w:val="00CC1C66"/>
    <w:rsid w:val="00CD3C9F"/>
    <w:rsid w:val="00CD7FB1"/>
    <w:rsid w:val="00CE32A6"/>
    <w:rsid w:val="00CF141F"/>
    <w:rsid w:val="00CF2176"/>
    <w:rsid w:val="00CF3019"/>
    <w:rsid w:val="00CF3996"/>
    <w:rsid w:val="00D11ABB"/>
    <w:rsid w:val="00D26A1B"/>
    <w:rsid w:val="00D31203"/>
    <w:rsid w:val="00D31430"/>
    <w:rsid w:val="00D33400"/>
    <w:rsid w:val="00D33929"/>
    <w:rsid w:val="00D33EE3"/>
    <w:rsid w:val="00D4073E"/>
    <w:rsid w:val="00D4349E"/>
    <w:rsid w:val="00D466E4"/>
    <w:rsid w:val="00D50EF4"/>
    <w:rsid w:val="00D512DE"/>
    <w:rsid w:val="00D631C4"/>
    <w:rsid w:val="00D6511A"/>
    <w:rsid w:val="00D67352"/>
    <w:rsid w:val="00D77583"/>
    <w:rsid w:val="00D8116A"/>
    <w:rsid w:val="00D82014"/>
    <w:rsid w:val="00D83B91"/>
    <w:rsid w:val="00D932DA"/>
    <w:rsid w:val="00D94132"/>
    <w:rsid w:val="00D943FA"/>
    <w:rsid w:val="00DA2CBB"/>
    <w:rsid w:val="00DA3BA0"/>
    <w:rsid w:val="00DA3E36"/>
    <w:rsid w:val="00DA47EF"/>
    <w:rsid w:val="00DC6902"/>
    <w:rsid w:val="00DD40FA"/>
    <w:rsid w:val="00DD67E1"/>
    <w:rsid w:val="00DE3D7D"/>
    <w:rsid w:val="00DF0E9A"/>
    <w:rsid w:val="00DF37F7"/>
    <w:rsid w:val="00DF5EAE"/>
    <w:rsid w:val="00DF7C32"/>
    <w:rsid w:val="00E04574"/>
    <w:rsid w:val="00E05DFA"/>
    <w:rsid w:val="00E10A2F"/>
    <w:rsid w:val="00E11CFC"/>
    <w:rsid w:val="00E12806"/>
    <w:rsid w:val="00E1359B"/>
    <w:rsid w:val="00E177D9"/>
    <w:rsid w:val="00E22A59"/>
    <w:rsid w:val="00E25055"/>
    <w:rsid w:val="00E25EC9"/>
    <w:rsid w:val="00E2604B"/>
    <w:rsid w:val="00E26B68"/>
    <w:rsid w:val="00E3124F"/>
    <w:rsid w:val="00E40216"/>
    <w:rsid w:val="00E42197"/>
    <w:rsid w:val="00E43869"/>
    <w:rsid w:val="00E448B4"/>
    <w:rsid w:val="00E450C6"/>
    <w:rsid w:val="00E53808"/>
    <w:rsid w:val="00E56197"/>
    <w:rsid w:val="00E6411D"/>
    <w:rsid w:val="00E73BDC"/>
    <w:rsid w:val="00E73F19"/>
    <w:rsid w:val="00E73F8D"/>
    <w:rsid w:val="00E74FF3"/>
    <w:rsid w:val="00E766F6"/>
    <w:rsid w:val="00E80B76"/>
    <w:rsid w:val="00E81E31"/>
    <w:rsid w:val="00E839ED"/>
    <w:rsid w:val="00E85F30"/>
    <w:rsid w:val="00E930BB"/>
    <w:rsid w:val="00E94D06"/>
    <w:rsid w:val="00EA09DB"/>
    <w:rsid w:val="00EB01D7"/>
    <w:rsid w:val="00EB2897"/>
    <w:rsid w:val="00EB349E"/>
    <w:rsid w:val="00EC2499"/>
    <w:rsid w:val="00ED4D94"/>
    <w:rsid w:val="00ED7BCA"/>
    <w:rsid w:val="00EE0A58"/>
    <w:rsid w:val="00EE0B3B"/>
    <w:rsid w:val="00EE334F"/>
    <w:rsid w:val="00EF2BDE"/>
    <w:rsid w:val="00F067AA"/>
    <w:rsid w:val="00F125DE"/>
    <w:rsid w:val="00F14D1E"/>
    <w:rsid w:val="00F257C0"/>
    <w:rsid w:val="00F25843"/>
    <w:rsid w:val="00F25E06"/>
    <w:rsid w:val="00F2738D"/>
    <w:rsid w:val="00F41602"/>
    <w:rsid w:val="00F455D3"/>
    <w:rsid w:val="00F50145"/>
    <w:rsid w:val="00F60269"/>
    <w:rsid w:val="00F71744"/>
    <w:rsid w:val="00F806BD"/>
    <w:rsid w:val="00F821EE"/>
    <w:rsid w:val="00F83FA6"/>
    <w:rsid w:val="00F852F5"/>
    <w:rsid w:val="00F858DA"/>
    <w:rsid w:val="00F874CE"/>
    <w:rsid w:val="00FA0D97"/>
    <w:rsid w:val="00FA4BBB"/>
    <w:rsid w:val="00FA7575"/>
    <w:rsid w:val="00FC6D0E"/>
    <w:rsid w:val="00FC7CA8"/>
    <w:rsid w:val="00FD249E"/>
    <w:rsid w:val="00FD31E7"/>
    <w:rsid w:val="00FD46D6"/>
    <w:rsid w:val="00FE1FCB"/>
    <w:rsid w:val="00FE51A0"/>
    <w:rsid w:val="07B6EBE2"/>
    <w:rsid w:val="0EC70006"/>
    <w:rsid w:val="0F355780"/>
    <w:rsid w:val="107D6F0E"/>
    <w:rsid w:val="111652FB"/>
    <w:rsid w:val="12B781FA"/>
    <w:rsid w:val="171B2BF9"/>
    <w:rsid w:val="179116AA"/>
    <w:rsid w:val="1D088B5B"/>
    <w:rsid w:val="23EA1F99"/>
    <w:rsid w:val="26DD9004"/>
    <w:rsid w:val="2963A41A"/>
    <w:rsid w:val="2C0ED834"/>
    <w:rsid w:val="2E292360"/>
    <w:rsid w:val="2F218E6B"/>
    <w:rsid w:val="308970DE"/>
    <w:rsid w:val="43ECEC79"/>
    <w:rsid w:val="450E57B0"/>
    <w:rsid w:val="489F1A8B"/>
    <w:rsid w:val="4AE57EFE"/>
    <w:rsid w:val="50B30B42"/>
    <w:rsid w:val="54A133DE"/>
    <w:rsid w:val="57F2205B"/>
    <w:rsid w:val="5B7F127B"/>
    <w:rsid w:val="649A324A"/>
    <w:rsid w:val="671E80A6"/>
    <w:rsid w:val="674A407A"/>
    <w:rsid w:val="69042C3F"/>
    <w:rsid w:val="6B76BE90"/>
    <w:rsid w:val="6F12197E"/>
    <w:rsid w:val="72F22C73"/>
    <w:rsid w:val="7D9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ABF5A"/>
  <w15:chartTrackingRefBased/>
  <w15:docId w15:val="{13BA6DEC-5CBE-41B5-A317-5B15D45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E561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561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5619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61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6197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DD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D40FA"/>
  </w:style>
  <w:style w:type="paragraph" w:styleId="Bunntekst">
    <w:name w:val="footer"/>
    <w:basedOn w:val="Normal"/>
    <w:link w:val="BunntekstTegn"/>
    <w:uiPriority w:val="99"/>
    <w:semiHidden/>
    <w:unhideWhenUsed/>
    <w:rsid w:val="00DD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D40FA"/>
  </w:style>
  <w:style w:type="paragraph" w:styleId="Revisjon">
    <w:name w:val="Revision"/>
    <w:hidden/>
    <w:uiPriority w:val="99"/>
    <w:semiHidden/>
    <w:rsid w:val="006C08E7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A9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61739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1739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1739F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151A8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51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dfo.no/sites/default/files/fagomr%C3%A5der/SRS/Veiledningsnotat-til-utarbeidelse-av-apningsbalanse-SRS-av-desember-202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6" ma:contentTypeDescription="Opprett et nytt dokument." ma:contentTypeScope="" ma:versionID="4095d403bd1265ec25d869185658cfe0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2423f12f872a5a16034deb0e250bbc91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E4C7-BB0E-4C66-8989-B1772751E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F8FF3-A5FB-4D39-ADB9-E5368CFE23B1}">
  <ds:schemaRefs>
    <ds:schemaRef ds:uri="http://schemas.microsoft.com/office/2006/metadata/properties"/>
    <ds:schemaRef ds:uri="http://schemas.microsoft.com/office/infopath/2007/PartnerControls"/>
    <ds:schemaRef ds:uri="72070625-34a7-4b50-b998-4dc2a8d9a16c"/>
    <ds:schemaRef ds:uri="c2c940b1-81eb-4862-ad94-5822e372a285"/>
  </ds:schemaRefs>
</ds:datastoreItem>
</file>

<file path=customXml/itemProps3.xml><?xml version="1.0" encoding="utf-8"?>
<ds:datastoreItem xmlns:ds="http://schemas.openxmlformats.org/officeDocument/2006/customXml" ds:itemID="{1884B507-C699-4558-88BF-BF8534587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72AB2-7BB0-40AB-99BC-5EE7A730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Gulsvik Seip</dc:creator>
  <cp:keywords/>
  <dc:description/>
  <cp:lastModifiedBy>Christian Hjeltnes</cp:lastModifiedBy>
  <cp:revision>3</cp:revision>
  <dcterms:created xsi:type="dcterms:W3CDTF">2022-11-03T08:28:00Z</dcterms:created>
  <dcterms:modified xsi:type="dcterms:W3CDTF">2022-11-03T08:29:00Z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MediaServiceImageTags">
    <vt:lpwstr/>
  </property>
</Properties>
</file>