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DAF9A" w14:textId="77777777" w:rsidR="00AB06A7" w:rsidRDefault="00AB06A7" w:rsidP="00E71330">
      <w:pPr>
        <w:autoSpaceDE w:val="0"/>
        <w:autoSpaceDN w:val="0"/>
        <w:adjustRightInd w:val="0"/>
        <w:spacing w:line="360" w:lineRule="auto"/>
        <w:rPr>
          <w:rFonts w:ascii="Arial" w:hAnsi="Arial" w:cs="Arial"/>
          <w:b/>
          <w:color w:val="000000"/>
          <w:sz w:val="40"/>
          <w:szCs w:val="40"/>
          <w:lang w:eastAsia="nb-NO"/>
        </w:rPr>
      </w:pPr>
    </w:p>
    <w:p w14:paraId="7C598858" w14:textId="7C7DDF55" w:rsidR="00E71330" w:rsidRPr="00D149BB" w:rsidRDefault="00E71330" w:rsidP="00E71330">
      <w:pPr>
        <w:autoSpaceDE w:val="0"/>
        <w:autoSpaceDN w:val="0"/>
        <w:adjustRightInd w:val="0"/>
        <w:spacing w:line="360" w:lineRule="auto"/>
        <w:rPr>
          <w:rFonts w:ascii="Arial" w:hAnsi="Arial" w:cs="Arial"/>
          <w:b/>
          <w:color w:val="000000"/>
          <w:sz w:val="40"/>
          <w:szCs w:val="40"/>
          <w:lang w:eastAsia="nb-NO"/>
        </w:rPr>
      </w:pPr>
      <w:r w:rsidRPr="00D149BB">
        <w:rPr>
          <w:rFonts w:ascii="Arial" w:hAnsi="Arial" w:cs="Arial"/>
          <w:b/>
          <w:color w:val="000000"/>
          <w:sz w:val="40"/>
          <w:szCs w:val="40"/>
          <w:lang w:eastAsia="nb-NO"/>
        </w:rPr>
        <w:t>Sjekkliste for vurdering av behovet for en internrevisjonsfunksjon</w:t>
      </w:r>
    </w:p>
    <w:p w14:paraId="11D084EC" w14:textId="0F92A2C8" w:rsidR="00E71330" w:rsidRPr="00E821E9" w:rsidRDefault="00E71330" w:rsidP="00E71330">
      <w:pPr>
        <w:autoSpaceDE w:val="0"/>
        <w:autoSpaceDN w:val="0"/>
        <w:adjustRightInd w:val="0"/>
        <w:spacing w:line="360" w:lineRule="auto"/>
        <w:rPr>
          <w:rFonts w:ascii="Arial" w:hAnsi="Arial" w:cs="Arial"/>
          <w:b/>
          <w:color w:val="000000"/>
          <w:szCs w:val="24"/>
          <w:lang w:eastAsia="nb-NO"/>
        </w:rPr>
      </w:pPr>
      <w:r w:rsidRPr="00E821E9">
        <w:rPr>
          <w:rFonts w:ascii="Arial" w:hAnsi="Arial" w:cs="Arial"/>
          <w:b/>
          <w:color w:val="000000"/>
          <w:szCs w:val="24"/>
          <w:lang w:eastAsia="nb-NO"/>
        </w:rPr>
        <w:t>Denne sjekklisten er et hjelpemiddel for å komme</w:t>
      </w:r>
      <w:r w:rsidR="00787CB0" w:rsidRPr="00E821E9">
        <w:rPr>
          <w:rFonts w:ascii="Arial" w:hAnsi="Arial" w:cs="Arial"/>
          <w:b/>
          <w:color w:val="000000"/>
          <w:szCs w:val="24"/>
          <w:lang w:eastAsia="nb-NO"/>
        </w:rPr>
        <w:t xml:space="preserve"> gjennom </w:t>
      </w:r>
      <w:hyperlink r:id="rId10" w:history="1">
        <w:r w:rsidR="00787CB0" w:rsidRPr="00C80A88">
          <w:rPr>
            <w:rStyle w:val="Hyperkobling"/>
            <w:rFonts w:ascii="Arial" w:hAnsi="Arial" w:cs="Arial"/>
            <w:b/>
            <w:szCs w:val="24"/>
            <w:lang w:eastAsia="nb-NO"/>
          </w:rPr>
          <w:t>steg 1 i vurderingen</w:t>
        </w:r>
        <w:r w:rsidR="00AB06A7" w:rsidRPr="00C80A88">
          <w:rPr>
            <w:rStyle w:val="Hyperkobling"/>
            <w:rFonts w:ascii="Arial" w:hAnsi="Arial" w:cs="Arial"/>
            <w:b/>
            <w:szCs w:val="24"/>
            <w:lang w:eastAsia="nb-NO"/>
          </w:rPr>
          <w:t xml:space="preserve"> i veiledningsmateriellet på nett</w:t>
        </w:r>
      </w:hyperlink>
      <w:r w:rsidR="00787CB0" w:rsidRPr="00E821E9">
        <w:rPr>
          <w:rFonts w:ascii="Arial" w:hAnsi="Arial" w:cs="Arial"/>
          <w:b/>
          <w:color w:val="000000"/>
          <w:szCs w:val="24"/>
          <w:lang w:eastAsia="nb-NO"/>
        </w:rPr>
        <w:t xml:space="preserve">. </w:t>
      </w:r>
    </w:p>
    <w:p w14:paraId="0787F9FA" w14:textId="77777777" w:rsidR="00E71330" w:rsidRPr="00E821E9" w:rsidRDefault="00E71330" w:rsidP="00787CB0">
      <w:pPr>
        <w:autoSpaceDE w:val="0"/>
        <w:autoSpaceDN w:val="0"/>
        <w:adjustRightInd w:val="0"/>
        <w:spacing w:line="360" w:lineRule="auto"/>
        <w:rPr>
          <w:rFonts w:ascii="Arial" w:hAnsi="Arial" w:cs="Arial"/>
          <w:b/>
          <w:color w:val="000000"/>
          <w:szCs w:val="24"/>
          <w:lang w:eastAsia="nb-NO"/>
        </w:rPr>
      </w:pPr>
    </w:p>
    <w:p w14:paraId="068D8DB1" w14:textId="77777777" w:rsidR="00787CB0" w:rsidRPr="00E821E9" w:rsidRDefault="00787CB0" w:rsidP="00787CB0">
      <w:pPr>
        <w:autoSpaceDE w:val="0"/>
        <w:autoSpaceDN w:val="0"/>
        <w:adjustRightInd w:val="0"/>
        <w:spacing w:line="360" w:lineRule="auto"/>
        <w:rPr>
          <w:rFonts w:ascii="Arial" w:hAnsi="Arial" w:cs="Arial"/>
          <w:b/>
          <w:color w:val="000000"/>
          <w:szCs w:val="24"/>
          <w:lang w:eastAsia="nb-NO"/>
        </w:rPr>
      </w:pPr>
      <w:r w:rsidRPr="00E821E9">
        <w:rPr>
          <w:rFonts w:ascii="Arial" w:hAnsi="Arial" w:cs="Arial"/>
          <w:b/>
          <w:color w:val="000000"/>
          <w:szCs w:val="24"/>
          <w:lang w:eastAsia="nb-NO"/>
        </w:rPr>
        <w:t>Sjekklisten er delt inn i to hovedspørsmål:</w:t>
      </w:r>
    </w:p>
    <w:p w14:paraId="7F8176AB" w14:textId="77777777" w:rsidR="00E71330" w:rsidRPr="00E821E9" w:rsidRDefault="00E71330" w:rsidP="00787CB0">
      <w:pPr>
        <w:autoSpaceDE w:val="0"/>
        <w:autoSpaceDN w:val="0"/>
        <w:adjustRightInd w:val="0"/>
        <w:spacing w:line="360" w:lineRule="auto"/>
        <w:rPr>
          <w:rFonts w:ascii="Arial" w:hAnsi="Arial" w:cs="Arial"/>
          <w:color w:val="000000"/>
          <w:szCs w:val="24"/>
          <w:lang w:eastAsia="nb-NO"/>
        </w:rPr>
      </w:pPr>
      <w:r w:rsidRPr="00E821E9">
        <w:rPr>
          <w:rFonts w:ascii="Arial" w:hAnsi="Arial" w:cs="Arial"/>
          <w:b/>
          <w:color w:val="000000"/>
          <w:szCs w:val="24"/>
          <w:lang w:eastAsia="nb-NO"/>
        </w:rPr>
        <w:t>Hovedspørsmål 1</w:t>
      </w:r>
      <w:r w:rsidRPr="00E821E9">
        <w:rPr>
          <w:rFonts w:ascii="Arial" w:hAnsi="Arial" w:cs="Arial"/>
          <w:color w:val="000000"/>
          <w:szCs w:val="24"/>
          <w:lang w:eastAsia="nb-NO"/>
        </w:rPr>
        <w:t xml:space="preserve"> er knyttet til mer eller mindre objektive kriterier og kjennetegn ved virksomhetens størrelse, kompleksitet, risiko og vesentlighet. </w:t>
      </w:r>
    </w:p>
    <w:p w14:paraId="24B2873E" w14:textId="77777777" w:rsidR="00E71330" w:rsidRPr="00E821E9" w:rsidRDefault="00E71330" w:rsidP="00787CB0">
      <w:pPr>
        <w:spacing w:line="360" w:lineRule="auto"/>
        <w:rPr>
          <w:rFonts w:ascii="Arial" w:hAnsi="Arial" w:cs="Arial"/>
          <w:color w:val="000000"/>
          <w:szCs w:val="24"/>
          <w:lang w:eastAsia="nb-NO"/>
        </w:rPr>
      </w:pPr>
      <w:r w:rsidRPr="00E821E9">
        <w:rPr>
          <w:rFonts w:ascii="Arial" w:hAnsi="Arial" w:cs="Arial"/>
          <w:b/>
          <w:color w:val="000000"/>
          <w:szCs w:val="24"/>
          <w:lang w:eastAsia="nb-NO"/>
        </w:rPr>
        <w:t xml:space="preserve">Hovedspørsmål 2 </w:t>
      </w:r>
      <w:r w:rsidRPr="00E821E9">
        <w:rPr>
          <w:rFonts w:ascii="Arial" w:hAnsi="Arial" w:cs="Arial"/>
          <w:color w:val="000000"/>
          <w:szCs w:val="24"/>
          <w:lang w:eastAsia="nb-NO"/>
        </w:rPr>
        <w:t xml:space="preserve">handler om modenheten og kvaliteten på styring og kontroll. </w:t>
      </w:r>
    </w:p>
    <w:p w14:paraId="6FFB1895" w14:textId="77777777" w:rsidR="00787CB0" w:rsidRPr="00E821E9" w:rsidRDefault="00787CB0" w:rsidP="00787CB0">
      <w:pPr>
        <w:autoSpaceDE w:val="0"/>
        <w:autoSpaceDN w:val="0"/>
        <w:adjustRightInd w:val="0"/>
        <w:spacing w:line="360" w:lineRule="auto"/>
        <w:rPr>
          <w:rFonts w:ascii="Arial" w:hAnsi="Arial" w:cs="Arial"/>
          <w:color w:val="000000"/>
          <w:szCs w:val="24"/>
          <w:lang w:eastAsia="nb-NO"/>
        </w:rPr>
      </w:pPr>
      <w:r w:rsidRPr="00E821E9">
        <w:rPr>
          <w:rFonts w:ascii="Arial" w:hAnsi="Arial" w:cs="Arial"/>
          <w:color w:val="000000"/>
          <w:szCs w:val="24"/>
          <w:lang w:eastAsia="nb-NO"/>
        </w:rPr>
        <w:t>Hvert av de to hovedspørsmålene avsluttes med et felt for «Samlet vurdering»</w:t>
      </w:r>
      <w:r w:rsidR="00796598" w:rsidRPr="00E821E9">
        <w:rPr>
          <w:rFonts w:ascii="Arial" w:hAnsi="Arial" w:cs="Arial"/>
          <w:color w:val="000000"/>
          <w:szCs w:val="24"/>
          <w:lang w:eastAsia="nb-NO"/>
        </w:rPr>
        <w:t>,</w:t>
      </w:r>
      <w:r w:rsidRPr="00E821E9">
        <w:rPr>
          <w:rFonts w:ascii="Arial" w:hAnsi="Arial" w:cs="Arial"/>
          <w:color w:val="000000"/>
          <w:szCs w:val="24"/>
          <w:lang w:eastAsia="nb-NO"/>
        </w:rPr>
        <w:t xml:space="preserve"> der virksomheten bør gi en sammenstilt vurdering og ev. begrunnelse knyttet til det enkelte hovedspørsmål.</w:t>
      </w:r>
    </w:p>
    <w:p w14:paraId="0EEAFBC7" w14:textId="77777777" w:rsidR="00E71330" w:rsidRPr="00E821E9" w:rsidRDefault="00E71330" w:rsidP="00787CB0">
      <w:pPr>
        <w:spacing w:line="360" w:lineRule="auto"/>
        <w:rPr>
          <w:rFonts w:ascii="Arial" w:hAnsi="Arial" w:cs="Arial"/>
          <w:color w:val="000000"/>
          <w:szCs w:val="24"/>
          <w:lang w:eastAsia="nb-NO"/>
        </w:rPr>
      </w:pPr>
    </w:p>
    <w:p w14:paraId="67C9A748" w14:textId="1C04B195" w:rsidR="00E71330" w:rsidRPr="00E821E9" w:rsidRDefault="00E71330" w:rsidP="00787CB0">
      <w:pPr>
        <w:pStyle w:val="Listeavsnitt"/>
        <w:numPr>
          <w:ilvl w:val="0"/>
          <w:numId w:val="9"/>
        </w:numPr>
        <w:autoSpaceDE w:val="0"/>
        <w:autoSpaceDN w:val="0"/>
        <w:adjustRightInd w:val="0"/>
        <w:spacing w:before="0"/>
        <w:rPr>
          <w:rFonts w:cs="Arial"/>
          <w:color w:val="000000"/>
          <w:sz w:val="24"/>
          <w:szCs w:val="24"/>
          <w:lang w:eastAsia="nb-NO"/>
        </w:rPr>
      </w:pPr>
      <w:r w:rsidRPr="00E821E9">
        <w:rPr>
          <w:rFonts w:cs="Arial"/>
          <w:color w:val="000000"/>
          <w:sz w:val="24"/>
          <w:szCs w:val="24"/>
          <w:lang w:eastAsia="nb-NO"/>
        </w:rPr>
        <w:t xml:space="preserve">Innledningsvis får du </w:t>
      </w:r>
      <w:r w:rsidR="00B36149">
        <w:rPr>
          <w:rFonts w:cs="Arial"/>
          <w:color w:val="000000"/>
          <w:sz w:val="24"/>
          <w:szCs w:val="24"/>
          <w:lang w:eastAsia="nb-NO"/>
        </w:rPr>
        <w:t xml:space="preserve">tips </w:t>
      </w:r>
      <w:r w:rsidRPr="00E821E9">
        <w:rPr>
          <w:rFonts w:cs="Arial"/>
          <w:color w:val="000000"/>
          <w:sz w:val="24"/>
          <w:szCs w:val="24"/>
          <w:lang w:eastAsia="nb-NO"/>
        </w:rPr>
        <w:t>om hvilke dokumenter som kan være aktuelle å gjennomgå, og hvilke aktiviteter som kan gjennomføres for å besvare spørsmålene i sjekklisten</w:t>
      </w:r>
      <w:r w:rsidR="00796598" w:rsidRPr="00E821E9">
        <w:rPr>
          <w:rFonts w:cs="Arial"/>
          <w:color w:val="000000"/>
          <w:sz w:val="24"/>
          <w:szCs w:val="24"/>
          <w:lang w:eastAsia="nb-NO"/>
        </w:rPr>
        <w:t>.</w:t>
      </w:r>
    </w:p>
    <w:p w14:paraId="3E235284" w14:textId="77777777" w:rsidR="00E71330" w:rsidRPr="00E821E9" w:rsidRDefault="00E71330" w:rsidP="00787CB0">
      <w:pPr>
        <w:pStyle w:val="Listeavsnitt"/>
        <w:numPr>
          <w:ilvl w:val="0"/>
          <w:numId w:val="7"/>
        </w:numPr>
        <w:autoSpaceDE w:val="0"/>
        <w:autoSpaceDN w:val="0"/>
        <w:adjustRightInd w:val="0"/>
        <w:spacing w:before="0"/>
        <w:rPr>
          <w:rFonts w:cs="Arial"/>
          <w:color w:val="000000"/>
          <w:sz w:val="24"/>
          <w:szCs w:val="24"/>
          <w:lang w:eastAsia="nb-NO"/>
        </w:rPr>
      </w:pPr>
      <w:r w:rsidRPr="00E821E9">
        <w:rPr>
          <w:rFonts w:cs="Arial"/>
          <w:color w:val="000000"/>
          <w:sz w:val="24"/>
          <w:szCs w:val="24"/>
          <w:lang w:eastAsia="nb-NO"/>
        </w:rPr>
        <w:t xml:space="preserve">For hvert underspørsmål kan virksomheten vurdere ulike graderinger, </w:t>
      </w:r>
      <w:r w:rsidR="00D84A15" w:rsidRPr="00E821E9">
        <w:rPr>
          <w:rFonts w:cs="Arial"/>
          <w:color w:val="000000"/>
          <w:sz w:val="24"/>
          <w:szCs w:val="24"/>
          <w:lang w:eastAsia="nb-NO"/>
        </w:rPr>
        <w:t xml:space="preserve">for </w:t>
      </w:r>
      <w:r w:rsidRPr="00E821E9">
        <w:rPr>
          <w:rFonts w:cs="Arial"/>
          <w:color w:val="000000"/>
          <w:sz w:val="24"/>
          <w:szCs w:val="24"/>
          <w:lang w:eastAsia="nb-NO"/>
        </w:rPr>
        <w:t>eksempel medium</w:t>
      </w:r>
      <w:r w:rsidR="00796598" w:rsidRPr="00E821E9">
        <w:rPr>
          <w:rFonts w:cs="Arial"/>
          <w:color w:val="000000"/>
          <w:sz w:val="24"/>
          <w:szCs w:val="24"/>
          <w:lang w:eastAsia="nb-NO"/>
        </w:rPr>
        <w:t xml:space="preserve"> /</w:t>
      </w:r>
      <w:r w:rsidRPr="00E821E9">
        <w:rPr>
          <w:rFonts w:cs="Arial"/>
          <w:color w:val="000000"/>
          <w:sz w:val="24"/>
          <w:szCs w:val="24"/>
          <w:lang w:eastAsia="nb-NO"/>
        </w:rPr>
        <w:t xml:space="preserve"> høy</w:t>
      </w:r>
      <w:r w:rsidR="00796598" w:rsidRPr="00E821E9">
        <w:rPr>
          <w:rFonts w:cs="Arial"/>
          <w:color w:val="000000"/>
          <w:sz w:val="24"/>
          <w:szCs w:val="24"/>
          <w:lang w:eastAsia="nb-NO"/>
        </w:rPr>
        <w:t xml:space="preserve"> /</w:t>
      </w:r>
      <w:r w:rsidRPr="00E821E9">
        <w:rPr>
          <w:rFonts w:cs="Arial"/>
          <w:color w:val="000000"/>
          <w:sz w:val="24"/>
          <w:szCs w:val="24"/>
          <w:lang w:eastAsia="nb-NO"/>
        </w:rPr>
        <w:t xml:space="preserve"> svært høy eller ja</w:t>
      </w:r>
      <w:r w:rsidR="00796598" w:rsidRPr="00E821E9">
        <w:rPr>
          <w:rFonts w:cs="Arial"/>
          <w:color w:val="000000"/>
          <w:sz w:val="24"/>
          <w:szCs w:val="24"/>
          <w:lang w:eastAsia="nb-NO"/>
        </w:rPr>
        <w:t>/</w:t>
      </w:r>
      <w:r w:rsidRPr="00E821E9">
        <w:rPr>
          <w:rFonts w:cs="Arial"/>
          <w:color w:val="000000"/>
          <w:sz w:val="24"/>
          <w:szCs w:val="24"/>
          <w:lang w:eastAsia="nb-NO"/>
        </w:rPr>
        <w:t>nei</w:t>
      </w:r>
      <w:r w:rsidR="00796598" w:rsidRPr="00E821E9">
        <w:rPr>
          <w:rFonts w:cs="Arial"/>
          <w:color w:val="000000"/>
          <w:sz w:val="24"/>
          <w:szCs w:val="24"/>
          <w:lang w:eastAsia="nb-NO"/>
        </w:rPr>
        <w:t>.</w:t>
      </w:r>
    </w:p>
    <w:p w14:paraId="6C21783A" w14:textId="77777777" w:rsidR="00E71330" w:rsidRPr="00E821E9" w:rsidRDefault="00E71330" w:rsidP="00787CB0">
      <w:pPr>
        <w:pStyle w:val="Listeavsnitt"/>
        <w:numPr>
          <w:ilvl w:val="0"/>
          <w:numId w:val="7"/>
        </w:numPr>
        <w:autoSpaceDE w:val="0"/>
        <w:autoSpaceDN w:val="0"/>
        <w:adjustRightInd w:val="0"/>
        <w:spacing w:before="0"/>
        <w:rPr>
          <w:rFonts w:cs="Arial"/>
          <w:color w:val="000000"/>
          <w:sz w:val="24"/>
          <w:szCs w:val="24"/>
          <w:lang w:eastAsia="nb-NO"/>
        </w:rPr>
      </w:pPr>
      <w:r w:rsidRPr="00E821E9">
        <w:rPr>
          <w:rFonts w:cs="Arial"/>
          <w:color w:val="000000"/>
          <w:sz w:val="24"/>
          <w:szCs w:val="24"/>
          <w:lang w:eastAsia="nb-NO"/>
        </w:rPr>
        <w:t xml:space="preserve">I kolonne for </w:t>
      </w:r>
      <w:r w:rsidR="00796598" w:rsidRPr="00E821E9">
        <w:rPr>
          <w:rFonts w:cs="Arial"/>
          <w:color w:val="000000"/>
          <w:sz w:val="24"/>
          <w:szCs w:val="24"/>
          <w:lang w:eastAsia="nb-NO"/>
        </w:rPr>
        <w:t>v</w:t>
      </w:r>
      <w:r w:rsidRPr="00E821E9">
        <w:rPr>
          <w:rFonts w:cs="Arial"/>
          <w:color w:val="000000"/>
          <w:sz w:val="24"/>
          <w:szCs w:val="24"/>
          <w:lang w:eastAsia="nb-NO"/>
        </w:rPr>
        <w:t>urdering/kommentar kan virksomheten gi utfyllende forklaring i fritekst</w:t>
      </w:r>
      <w:r w:rsidR="00796598" w:rsidRPr="00E821E9">
        <w:rPr>
          <w:rFonts w:cs="Arial"/>
          <w:color w:val="000000"/>
          <w:sz w:val="24"/>
          <w:szCs w:val="24"/>
          <w:lang w:eastAsia="nb-NO"/>
        </w:rPr>
        <w:t>.</w:t>
      </w:r>
    </w:p>
    <w:p w14:paraId="5B0E46F3" w14:textId="77777777" w:rsidR="00FD08AC" w:rsidRDefault="00FD08AC" w:rsidP="00E71330">
      <w:pPr>
        <w:spacing w:after="200" w:line="276" w:lineRule="auto"/>
        <w:rPr>
          <w:rFonts w:ascii="Arial" w:hAnsi="Arial" w:cs="Arial"/>
          <w:b/>
          <w:szCs w:val="24"/>
        </w:rPr>
      </w:pPr>
    </w:p>
    <w:p w14:paraId="4DC4B81C" w14:textId="77777777" w:rsidR="00E71330" w:rsidRPr="00E821E9" w:rsidRDefault="00406CBB" w:rsidP="00E71330">
      <w:pPr>
        <w:spacing w:after="200" w:line="276" w:lineRule="auto"/>
        <w:rPr>
          <w:rFonts w:ascii="Arial" w:hAnsi="Arial" w:cs="Arial"/>
          <w:b/>
          <w:szCs w:val="24"/>
        </w:rPr>
      </w:pPr>
      <w:r>
        <w:rPr>
          <w:rFonts w:ascii="Arial" w:hAnsi="Arial" w:cs="Arial"/>
          <w:b/>
          <w:szCs w:val="24"/>
        </w:rPr>
        <w:br w:type="column"/>
      </w:r>
      <w:r w:rsidR="00E71330" w:rsidRPr="00E821E9">
        <w:rPr>
          <w:rFonts w:ascii="Arial" w:hAnsi="Arial" w:cs="Arial"/>
          <w:b/>
          <w:szCs w:val="24"/>
        </w:rPr>
        <w:lastRenderedPageBreak/>
        <w:t>Slik kan du gå frem for å få et bedre grunnlag for å besvare spørsmålene i sjekklisten</w:t>
      </w:r>
      <w:r w:rsidR="00787CB0" w:rsidRPr="00E821E9">
        <w:rPr>
          <w:rFonts w:ascii="Arial" w:hAnsi="Arial" w:cs="Arial"/>
          <w:b/>
          <w:szCs w:val="24"/>
        </w:rPr>
        <w:t>:</w:t>
      </w:r>
      <w:r w:rsidR="00E71330" w:rsidRPr="00E821E9">
        <w:rPr>
          <w:rFonts w:ascii="Arial" w:hAnsi="Arial" w:cs="Arial"/>
          <w:b/>
          <w:szCs w:val="24"/>
        </w:rPr>
        <w:tab/>
      </w:r>
      <w:r w:rsidR="00E71330" w:rsidRPr="00E821E9">
        <w:rPr>
          <w:rFonts w:ascii="Arial" w:hAnsi="Arial" w:cs="Arial"/>
          <w:b/>
          <w:szCs w:val="24"/>
        </w:rPr>
        <w:tab/>
      </w:r>
    </w:p>
    <w:p w14:paraId="0ED7F03A" w14:textId="77777777" w:rsidR="00E71330" w:rsidRPr="00E821E9" w:rsidRDefault="00E71330" w:rsidP="00E71330">
      <w:pPr>
        <w:pStyle w:val="Listeavsnitt"/>
        <w:numPr>
          <w:ilvl w:val="0"/>
          <w:numId w:val="6"/>
        </w:numPr>
        <w:spacing w:before="0" w:after="200"/>
        <w:rPr>
          <w:rFonts w:cs="Arial"/>
          <w:sz w:val="24"/>
          <w:szCs w:val="24"/>
        </w:rPr>
      </w:pPr>
      <w:r w:rsidRPr="00E821E9">
        <w:rPr>
          <w:rFonts w:cs="Arial"/>
          <w:sz w:val="24"/>
          <w:szCs w:val="24"/>
        </w:rPr>
        <w:t>Identifisere og gjennomgå relevant dokumentasjon som belyser virksomhetens egenart, risiko og vesentlighet. Slike dokumenter kan eksempelvis være</w:t>
      </w:r>
    </w:p>
    <w:p w14:paraId="0D27A3AF" w14:textId="77777777" w:rsidR="00E71330" w:rsidRPr="00E821E9" w:rsidRDefault="005B73D7" w:rsidP="00E71330">
      <w:pPr>
        <w:pStyle w:val="Listeavsnitt"/>
        <w:numPr>
          <w:ilvl w:val="1"/>
          <w:numId w:val="12"/>
        </w:numPr>
        <w:spacing w:before="0" w:after="200"/>
        <w:rPr>
          <w:rFonts w:cs="Arial"/>
          <w:sz w:val="24"/>
          <w:szCs w:val="24"/>
        </w:rPr>
      </w:pPr>
      <w:proofErr w:type="spellStart"/>
      <w:r w:rsidRPr="00E821E9">
        <w:rPr>
          <w:rFonts w:cs="Arial"/>
          <w:sz w:val="24"/>
          <w:szCs w:val="24"/>
        </w:rPr>
        <w:t>P</w:t>
      </w:r>
      <w:r w:rsidR="00E71330" w:rsidRPr="00E821E9">
        <w:rPr>
          <w:rFonts w:cs="Arial"/>
          <w:sz w:val="24"/>
          <w:szCs w:val="24"/>
        </w:rPr>
        <w:t>rop</w:t>
      </w:r>
      <w:proofErr w:type="spellEnd"/>
      <w:r w:rsidR="00796598" w:rsidRPr="00E821E9">
        <w:rPr>
          <w:rFonts w:cs="Arial"/>
          <w:sz w:val="24"/>
          <w:szCs w:val="24"/>
        </w:rPr>
        <w:t>.</w:t>
      </w:r>
      <w:r w:rsidR="00E71330" w:rsidRPr="00E821E9">
        <w:rPr>
          <w:rFonts w:cs="Arial"/>
          <w:sz w:val="24"/>
          <w:szCs w:val="24"/>
        </w:rPr>
        <w:t xml:space="preserve"> 1 S (statsbudsjettet, fagproposisjonen)</w:t>
      </w:r>
    </w:p>
    <w:p w14:paraId="44BF3668" w14:textId="39505AC9" w:rsidR="00E71330" w:rsidRPr="00E821E9" w:rsidRDefault="00796598" w:rsidP="00E71330">
      <w:pPr>
        <w:pStyle w:val="Listeavsnitt"/>
        <w:numPr>
          <w:ilvl w:val="1"/>
          <w:numId w:val="12"/>
        </w:numPr>
        <w:spacing w:before="0" w:after="200"/>
        <w:rPr>
          <w:rFonts w:cs="Arial"/>
          <w:sz w:val="24"/>
          <w:szCs w:val="24"/>
        </w:rPr>
      </w:pPr>
      <w:r w:rsidRPr="00E821E9">
        <w:rPr>
          <w:rFonts w:cs="Arial"/>
          <w:sz w:val="24"/>
          <w:szCs w:val="24"/>
        </w:rPr>
        <w:t>i</w:t>
      </w:r>
      <w:r w:rsidR="00E71330" w:rsidRPr="00E821E9">
        <w:rPr>
          <w:rFonts w:cs="Arial"/>
          <w:sz w:val="24"/>
          <w:szCs w:val="24"/>
        </w:rPr>
        <w:t xml:space="preserve">nstruks, tildelingsbrev, budsjett, </w:t>
      </w:r>
      <w:r w:rsidR="00B36149">
        <w:rPr>
          <w:rFonts w:cs="Arial"/>
          <w:sz w:val="24"/>
          <w:szCs w:val="24"/>
        </w:rPr>
        <w:t>årsrapport</w:t>
      </w:r>
    </w:p>
    <w:p w14:paraId="769718B5" w14:textId="5AB7B5CC" w:rsidR="00E71330" w:rsidRPr="00E821E9" w:rsidRDefault="00796598" w:rsidP="00E71330">
      <w:pPr>
        <w:pStyle w:val="Listeavsnitt"/>
        <w:numPr>
          <w:ilvl w:val="1"/>
          <w:numId w:val="12"/>
        </w:numPr>
        <w:spacing w:before="0" w:after="200"/>
        <w:rPr>
          <w:rFonts w:cs="Arial"/>
          <w:sz w:val="24"/>
          <w:szCs w:val="24"/>
        </w:rPr>
      </w:pPr>
      <w:r w:rsidRPr="00E821E9">
        <w:rPr>
          <w:rFonts w:cs="Arial"/>
          <w:sz w:val="24"/>
          <w:szCs w:val="24"/>
        </w:rPr>
        <w:t>v</w:t>
      </w:r>
      <w:r w:rsidR="00E71330" w:rsidRPr="00E821E9">
        <w:rPr>
          <w:rFonts w:cs="Arial"/>
          <w:sz w:val="24"/>
          <w:szCs w:val="24"/>
        </w:rPr>
        <w:t>irksomhetens risikovurderinger</w:t>
      </w:r>
      <w:r w:rsidR="00B36149">
        <w:rPr>
          <w:rFonts w:cs="Arial"/>
          <w:sz w:val="24"/>
          <w:szCs w:val="24"/>
        </w:rPr>
        <w:t xml:space="preserve"> og evt. SWOT</w:t>
      </w:r>
      <w:r w:rsidR="00F60437">
        <w:rPr>
          <w:rFonts w:cs="Arial"/>
          <w:sz w:val="24"/>
          <w:szCs w:val="24"/>
        </w:rPr>
        <w:t>-</w:t>
      </w:r>
      <w:r w:rsidR="00B36149">
        <w:rPr>
          <w:rFonts w:cs="Arial"/>
          <w:sz w:val="24"/>
          <w:szCs w:val="24"/>
        </w:rPr>
        <w:t>analyse (styrker, svakheter, muligheter og trusler)</w:t>
      </w:r>
    </w:p>
    <w:p w14:paraId="1D9BCB4C" w14:textId="77777777" w:rsidR="00E71330" w:rsidRPr="00E821E9" w:rsidRDefault="00796598" w:rsidP="00E71330">
      <w:pPr>
        <w:pStyle w:val="Listeavsnitt"/>
        <w:numPr>
          <w:ilvl w:val="1"/>
          <w:numId w:val="12"/>
        </w:numPr>
        <w:spacing w:before="0" w:after="200"/>
        <w:rPr>
          <w:rFonts w:cs="Arial"/>
          <w:sz w:val="24"/>
          <w:szCs w:val="24"/>
        </w:rPr>
      </w:pPr>
      <w:r w:rsidRPr="00E821E9">
        <w:rPr>
          <w:rFonts w:cs="Arial"/>
          <w:sz w:val="24"/>
          <w:szCs w:val="24"/>
        </w:rPr>
        <w:t>o</w:t>
      </w:r>
      <w:r w:rsidR="00E71330" w:rsidRPr="00E821E9">
        <w:rPr>
          <w:rFonts w:cs="Arial"/>
          <w:sz w:val="24"/>
          <w:szCs w:val="24"/>
        </w:rPr>
        <w:t>rganisasjonsmodell</w:t>
      </w:r>
    </w:p>
    <w:p w14:paraId="7CD2D9AE" w14:textId="786393AA" w:rsidR="007604D6" w:rsidRPr="00406CBB" w:rsidRDefault="00796598" w:rsidP="00406CBB">
      <w:pPr>
        <w:pStyle w:val="Listeavsnitt"/>
        <w:numPr>
          <w:ilvl w:val="1"/>
          <w:numId w:val="12"/>
        </w:numPr>
        <w:spacing w:before="0" w:after="200"/>
        <w:rPr>
          <w:rFonts w:cs="Arial"/>
          <w:sz w:val="24"/>
          <w:szCs w:val="24"/>
        </w:rPr>
      </w:pPr>
      <w:r w:rsidRPr="00E821E9">
        <w:rPr>
          <w:rFonts w:cs="Arial"/>
          <w:sz w:val="24"/>
          <w:szCs w:val="24"/>
        </w:rPr>
        <w:t>s</w:t>
      </w:r>
      <w:r w:rsidR="00E71330" w:rsidRPr="00E821E9">
        <w:rPr>
          <w:rFonts w:cs="Arial"/>
          <w:sz w:val="24"/>
          <w:szCs w:val="24"/>
        </w:rPr>
        <w:t>tyringsmodell</w:t>
      </w:r>
      <w:r w:rsidR="00B36149">
        <w:rPr>
          <w:rFonts w:cs="Arial"/>
          <w:sz w:val="24"/>
          <w:szCs w:val="24"/>
        </w:rPr>
        <w:t xml:space="preserve"> </w:t>
      </w:r>
    </w:p>
    <w:p w14:paraId="3FF5D575" w14:textId="77777777" w:rsidR="00E71330" w:rsidRPr="00E821E9" w:rsidRDefault="00E71330" w:rsidP="00E71330">
      <w:pPr>
        <w:pStyle w:val="Listeavsnitt"/>
        <w:numPr>
          <w:ilvl w:val="0"/>
          <w:numId w:val="6"/>
        </w:numPr>
        <w:spacing w:before="0" w:after="200"/>
        <w:rPr>
          <w:rFonts w:cs="Arial"/>
          <w:sz w:val="24"/>
          <w:szCs w:val="24"/>
        </w:rPr>
      </w:pPr>
      <w:r w:rsidRPr="00E821E9">
        <w:rPr>
          <w:rFonts w:cs="Arial"/>
          <w:sz w:val="24"/>
          <w:szCs w:val="24"/>
        </w:rPr>
        <w:t>Identifisere og gjennomgå relevant dokumentasjon og benytte relevante verktøy som belyser virksomhetens kvalitet og modenhet på styring og kontroll. I arbeidet med å utarbeide årsrapport vil virksomheten allerede ha vurdert og dokumentert status på styring og kontroll. Relevante dokumenter eller verktøy benyttet i dette arbeidet kan for eksempel være</w:t>
      </w:r>
    </w:p>
    <w:p w14:paraId="550ABD0C" w14:textId="77777777"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t>d</w:t>
      </w:r>
      <w:r w:rsidR="00E71330" w:rsidRPr="00E821E9">
        <w:rPr>
          <w:rFonts w:cs="Arial"/>
          <w:sz w:val="24"/>
          <w:szCs w:val="24"/>
        </w:rPr>
        <w:t>okumentasjon eller beskrivelse av virksomhetens styrings- og kontrollsystem (vedtatte dokumenter som beskriver systemer og strukturer, styringsmodell, etiske retningslinjer e</w:t>
      </w:r>
      <w:r w:rsidRPr="00E821E9">
        <w:rPr>
          <w:rFonts w:cs="Arial"/>
          <w:sz w:val="24"/>
          <w:szCs w:val="24"/>
        </w:rPr>
        <w:t>.</w:t>
      </w:r>
      <w:r w:rsidR="00E71330" w:rsidRPr="00E821E9">
        <w:rPr>
          <w:rFonts w:cs="Arial"/>
          <w:sz w:val="24"/>
          <w:szCs w:val="24"/>
        </w:rPr>
        <w:t>l.)</w:t>
      </w:r>
    </w:p>
    <w:p w14:paraId="18036382" w14:textId="77777777"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t>s</w:t>
      </w:r>
      <w:r w:rsidR="00E71330" w:rsidRPr="00E821E9">
        <w:rPr>
          <w:rFonts w:cs="Arial"/>
          <w:sz w:val="24"/>
          <w:szCs w:val="24"/>
        </w:rPr>
        <w:t xml:space="preserve">tyringsdokumenter med mål og resultatkrav, eksempelvis </w:t>
      </w:r>
      <w:proofErr w:type="spellStart"/>
      <w:r w:rsidR="00E71330" w:rsidRPr="00E821E9">
        <w:rPr>
          <w:rFonts w:cs="Arial"/>
          <w:sz w:val="24"/>
          <w:szCs w:val="24"/>
        </w:rPr>
        <w:t>Prop</w:t>
      </w:r>
      <w:proofErr w:type="spellEnd"/>
      <w:r w:rsidR="00E71330" w:rsidRPr="00E821E9">
        <w:rPr>
          <w:rFonts w:cs="Arial"/>
          <w:sz w:val="24"/>
          <w:szCs w:val="24"/>
        </w:rPr>
        <w:t>. 1</w:t>
      </w:r>
      <w:r w:rsidR="005B73D7" w:rsidRPr="00E821E9">
        <w:rPr>
          <w:rFonts w:cs="Arial"/>
          <w:sz w:val="24"/>
          <w:szCs w:val="24"/>
        </w:rPr>
        <w:t xml:space="preserve"> </w:t>
      </w:r>
      <w:r w:rsidR="00E71330" w:rsidRPr="00E821E9">
        <w:rPr>
          <w:rFonts w:cs="Arial"/>
          <w:sz w:val="24"/>
          <w:szCs w:val="24"/>
        </w:rPr>
        <w:t>S, strategi, resultatindikatorer, tildelingsbrev, årsrapport mv.</w:t>
      </w:r>
    </w:p>
    <w:p w14:paraId="550D2627" w14:textId="1F24CDC8"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t>d</w:t>
      </w:r>
      <w:r w:rsidR="00E71330" w:rsidRPr="00E821E9">
        <w:rPr>
          <w:rFonts w:cs="Arial"/>
          <w:sz w:val="24"/>
          <w:szCs w:val="24"/>
        </w:rPr>
        <w:t xml:space="preserve">okumentasjon </w:t>
      </w:r>
      <w:r w:rsidRPr="00E821E9">
        <w:rPr>
          <w:rFonts w:cs="Arial"/>
          <w:sz w:val="24"/>
          <w:szCs w:val="24"/>
        </w:rPr>
        <w:t>på</w:t>
      </w:r>
      <w:r w:rsidR="00E71330" w:rsidRPr="00E821E9">
        <w:rPr>
          <w:rFonts w:cs="Arial"/>
          <w:sz w:val="24"/>
          <w:szCs w:val="24"/>
        </w:rPr>
        <w:t xml:space="preserve"> gjennomført oppfølging knyttet til styrings- og kontrollsystemet</w:t>
      </w:r>
      <w:r w:rsidRPr="00E821E9">
        <w:rPr>
          <w:rFonts w:cs="Arial"/>
          <w:sz w:val="24"/>
          <w:szCs w:val="24"/>
        </w:rPr>
        <w:t>,</w:t>
      </w:r>
      <w:r w:rsidR="00E71330" w:rsidRPr="00E821E9">
        <w:rPr>
          <w:rFonts w:cs="Arial"/>
          <w:sz w:val="24"/>
          <w:szCs w:val="24"/>
        </w:rPr>
        <w:t xml:space="preserve"> </w:t>
      </w:r>
      <w:r w:rsidRPr="00E821E9">
        <w:rPr>
          <w:rFonts w:cs="Arial"/>
          <w:sz w:val="24"/>
          <w:szCs w:val="24"/>
        </w:rPr>
        <w:t>f</w:t>
      </w:r>
      <w:r w:rsidR="00E71330" w:rsidRPr="00E821E9">
        <w:rPr>
          <w:rFonts w:cs="Arial"/>
          <w:sz w:val="24"/>
          <w:szCs w:val="24"/>
        </w:rPr>
        <w:t>or eksempel oppfølging av virksomhetsplan, avdelingsplaner, aktivitetsplaner, styringsparamet</w:t>
      </w:r>
      <w:r w:rsidR="00B36149">
        <w:rPr>
          <w:rFonts w:cs="Arial"/>
          <w:sz w:val="24"/>
          <w:szCs w:val="24"/>
        </w:rPr>
        <w:t>e</w:t>
      </w:r>
      <w:r w:rsidR="00E71330" w:rsidRPr="00E821E9">
        <w:rPr>
          <w:rFonts w:cs="Arial"/>
          <w:sz w:val="24"/>
          <w:szCs w:val="24"/>
        </w:rPr>
        <w:t>re</w:t>
      </w:r>
      <w:r w:rsidRPr="00E821E9">
        <w:rPr>
          <w:rFonts w:cs="Arial"/>
          <w:sz w:val="24"/>
          <w:szCs w:val="24"/>
        </w:rPr>
        <w:t>r</w:t>
      </w:r>
      <w:r w:rsidR="00E71330" w:rsidRPr="00E821E9">
        <w:rPr>
          <w:rFonts w:cs="Arial"/>
          <w:sz w:val="24"/>
          <w:szCs w:val="24"/>
        </w:rPr>
        <w:t>, resultatrapporter og rapporterte avvik (effekt og etterlevelse)</w:t>
      </w:r>
    </w:p>
    <w:p w14:paraId="747D7B49" w14:textId="77777777"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t>v</w:t>
      </w:r>
      <w:r w:rsidR="00E71330" w:rsidRPr="00E821E9">
        <w:rPr>
          <w:rFonts w:cs="Arial"/>
          <w:sz w:val="24"/>
          <w:szCs w:val="24"/>
        </w:rPr>
        <w:t>irksomhetens risikovurderinger</w:t>
      </w:r>
    </w:p>
    <w:p w14:paraId="0CEF868D" w14:textId="77777777"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t>r</w:t>
      </w:r>
      <w:r w:rsidR="00E71330" w:rsidRPr="00E821E9">
        <w:rPr>
          <w:rFonts w:cs="Arial"/>
          <w:sz w:val="24"/>
          <w:szCs w:val="24"/>
        </w:rPr>
        <w:t>apporter fra Riksrevisjonen, tilsyn, resultat av evalueringer og granskninger</w:t>
      </w:r>
    </w:p>
    <w:p w14:paraId="5C097968" w14:textId="2BBCD0F5"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lastRenderedPageBreak/>
        <w:t>r</w:t>
      </w:r>
      <w:r w:rsidR="00E71330" w:rsidRPr="00E821E9">
        <w:rPr>
          <w:rFonts w:cs="Arial"/>
          <w:sz w:val="24"/>
          <w:szCs w:val="24"/>
        </w:rPr>
        <w:t>elevante referat fra styringsdialogen med departementet eller andre møtereferat eller dokumentasjon som inneholder informasjon om ledelsens oppfølging og vurdering av internkontrollen, for eksempel lederbekreftelser</w:t>
      </w:r>
      <w:r w:rsidR="00F60437">
        <w:rPr>
          <w:rFonts w:cs="Arial"/>
          <w:sz w:val="24"/>
          <w:szCs w:val="24"/>
        </w:rPr>
        <w:t>.</w:t>
      </w:r>
      <w:r w:rsidR="00B36149">
        <w:rPr>
          <w:rFonts w:cs="Arial"/>
          <w:sz w:val="24"/>
          <w:szCs w:val="24"/>
        </w:rPr>
        <w:t xml:space="preserve"> </w:t>
      </w:r>
      <w:hyperlink r:id="rId11" w:history="1">
        <w:r w:rsidR="00B36149" w:rsidRPr="00F60437">
          <w:rPr>
            <w:rStyle w:val="Hyperkobling"/>
            <w:rFonts w:cs="Arial"/>
            <w:sz w:val="24"/>
            <w:szCs w:val="24"/>
          </w:rPr>
          <w:t>Link til DFØs verktøy for lederbekreftelser</w:t>
        </w:r>
      </w:hyperlink>
    </w:p>
    <w:p w14:paraId="72836EBC" w14:textId="24CF459A" w:rsidR="00E71330" w:rsidRPr="00E821E9" w:rsidRDefault="00796598" w:rsidP="00E71330">
      <w:pPr>
        <w:pStyle w:val="Listeavsnitt"/>
        <w:numPr>
          <w:ilvl w:val="1"/>
          <w:numId w:val="11"/>
        </w:numPr>
        <w:spacing w:before="0" w:after="200"/>
        <w:rPr>
          <w:rFonts w:cs="Arial"/>
          <w:sz w:val="24"/>
          <w:szCs w:val="24"/>
        </w:rPr>
      </w:pPr>
      <w:r w:rsidRPr="00E821E9">
        <w:rPr>
          <w:rFonts w:cs="Arial"/>
          <w:sz w:val="24"/>
          <w:szCs w:val="24"/>
        </w:rPr>
        <w:t>d</w:t>
      </w:r>
      <w:r w:rsidR="00E71330" w:rsidRPr="00E821E9">
        <w:rPr>
          <w:rFonts w:cs="Arial"/>
          <w:sz w:val="24"/>
          <w:szCs w:val="24"/>
        </w:rPr>
        <w:t xml:space="preserve">okumentasjon </w:t>
      </w:r>
      <w:r w:rsidRPr="00E821E9">
        <w:rPr>
          <w:rFonts w:cs="Arial"/>
          <w:sz w:val="24"/>
          <w:szCs w:val="24"/>
        </w:rPr>
        <w:t>på</w:t>
      </w:r>
      <w:r w:rsidR="00E71330" w:rsidRPr="00E821E9">
        <w:rPr>
          <w:rFonts w:cs="Arial"/>
          <w:sz w:val="24"/>
          <w:szCs w:val="24"/>
        </w:rPr>
        <w:t xml:space="preserve"> gjennomført egenevaluering av internkontrollen, modenhetsvurdering av internkontrollen e</w:t>
      </w:r>
      <w:r w:rsidRPr="00E821E9">
        <w:rPr>
          <w:rFonts w:cs="Arial"/>
          <w:sz w:val="24"/>
          <w:szCs w:val="24"/>
        </w:rPr>
        <w:t>.</w:t>
      </w:r>
      <w:r w:rsidR="00E71330" w:rsidRPr="00E821E9">
        <w:rPr>
          <w:rFonts w:cs="Arial"/>
          <w:sz w:val="24"/>
          <w:szCs w:val="24"/>
        </w:rPr>
        <w:t xml:space="preserve">l. </w:t>
      </w:r>
      <w:hyperlink r:id="rId12" w:history="1">
        <w:r w:rsidR="00E71330" w:rsidRPr="00F60437">
          <w:rPr>
            <w:rStyle w:val="Hyperkobling"/>
            <w:rFonts w:cs="Arial"/>
            <w:i/>
            <w:sz w:val="24"/>
            <w:szCs w:val="24"/>
          </w:rPr>
          <w:t>Link til DFØs verktøy for egenevaluering av internkontrollen</w:t>
        </w:r>
      </w:hyperlink>
      <w:r w:rsidR="00E71330" w:rsidRPr="00E821E9">
        <w:rPr>
          <w:rFonts w:cs="Arial"/>
          <w:i/>
          <w:sz w:val="24"/>
          <w:szCs w:val="24"/>
        </w:rPr>
        <w:t xml:space="preserve"> </w:t>
      </w:r>
    </w:p>
    <w:p w14:paraId="373C07FA" w14:textId="7AC01BDC" w:rsidR="007604D6" w:rsidRPr="00406CBB" w:rsidRDefault="00796598" w:rsidP="00406CBB">
      <w:pPr>
        <w:pStyle w:val="Listeavsnitt"/>
        <w:numPr>
          <w:ilvl w:val="1"/>
          <w:numId w:val="11"/>
        </w:numPr>
        <w:spacing w:before="0" w:after="200"/>
        <w:rPr>
          <w:rFonts w:cs="Arial"/>
          <w:sz w:val="24"/>
          <w:szCs w:val="24"/>
        </w:rPr>
      </w:pPr>
      <w:r w:rsidRPr="00E821E9">
        <w:rPr>
          <w:rFonts w:cs="Arial"/>
          <w:sz w:val="24"/>
          <w:szCs w:val="24"/>
        </w:rPr>
        <w:t>d</w:t>
      </w:r>
      <w:r w:rsidR="00E71330" w:rsidRPr="00E821E9">
        <w:rPr>
          <w:rFonts w:cs="Arial"/>
          <w:sz w:val="24"/>
          <w:szCs w:val="24"/>
        </w:rPr>
        <w:t xml:space="preserve">okumentasjon </w:t>
      </w:r>
      <w:r w:rsidRPr="00E821E9">
        <w:rPr>
          <w:rFonts w:cs="Arial"/>
          <w:sz w:val="24"/>
          <w:szCs w:val="24"/>
        </w:rPr>
        <w:t>på</w:t>
      </w:r>
      <w:r w:rsidR="00E71330" w:rsidRPr="00E821E9">
        <w:rPr>
          <w:rFonts w:cs="Arial"/>
          <w:sz w:val="24"/>
          <w:szCs w:val="24"/>
        </w:rPr>
        <w:t xml:space="preserve"> gjennomført egenevaluering ved bruk av</w:t>
      </w:r>
      <w:r w:rsidR="00E71330" w:rsidRPr="00E821E9">
        <w:rPr>
          <w:rFonts w:cs="Arial"/>
          <w:i/>
          <w:sz w:val="24"/>
          <w:szCs w:val="24"/>
        </w:rPr>
        <w:t xml:space="preserve"> </w:t>
      </w:r>
      <w:proofErr w:type="spellStart"/>
      <w:r w:rsidR="00E71330" w:rsidRPr="00E821E9">
        <w:rPr>
          <w:rFonts w:cs="Arial"/>
          <w:i/>
          <w:sz w:val="24"/>
          <w:szCs w:val="24"/>
        </w:rPr>
        <w:t>Common</w:t>
      </w:r>
      <w:proofErr w:type="spellEnd"/>
      <w:r w:rsidR="00E71330" w:rsidRPr="00E821E9">
        <w:rPr>
          <w:rFonts w:cs="Arial"/>
          <w:i/>
          <w:sz w:val="24"/>
          <w:szCs w:val="24"/>
        </w:rPr>
        <w:t xml:space="preserve"> </w:t>
      </w:r>
      <w:proofErr w:type="spellStart"/>
      <w:r w:rsidR="00E71330" w:rsidRPr="00E821E9">
        <w:rPr>
          <w:rFonts w:cs="Arial"/>
          <w:i/>
          <w:sz w:val="24"/>
          <w:szCs w:val="24"/>
        </w:rPr>
        <w:t>assessment</w:t>
      </w:r>
      <w:proofErr w:type="spellEnd"/>
      <w:r w:rsidR="00E71330" w:rsidRPr="00E821E9">
        <w:rPr>
          <w:rFonts w:cs="Arial"/>
          <w:i/>
          <w:sz w:val="24"/>
          <w:szCs w:val="24"/>
        </w:rPr>
        <w:t xml:space="preserve"> </w:t>
      </w:r>
      <w:proofErr w:type="spellStart"/>
      <w:r w:rsidR="00E71330" w:rsidRPr="00E821E9">
        <w:rPr>
          <w:rFonts w:cs="Arial"/>
          <w:i/>
          <w:sz w:val="24"/>
          <w:szCs w:val="24"/>
        </w:rPr>
        <w:t>framework</w:t>
      </w:r>
      <w:proofErr w:type="spellEnd"/>
      <w:r w:rsidR="00E71330" w:rsidRPr="00E821E9">
        <w:rPr>
          <w:rFonts w:cs="Arial"/>
          <w:i/>
          <w:sz w:val="24"/>
          <w:szCs w:val="24"/>
        </w:rPr>
        <w:t xml:space="preserve"> (CAF) (</w:t>
      </w:r>
      <w:hyperlink r:id="rId13" w:history="1">
        <w:r w:rsidR="00E71330" w:rsidRPr="00F60437">
          <w:rPr>
            <w:rStyle w:val="Hyperkobling"/>
            <w:rFonts w:cs="Arial"/>
            <w:i/>
            <w:sz w:val="24"/>
            <w:szCs w:val="24"/>
          </w:rPr>
          <w:t>link til rammeverk)</w:t>
        </w:r>
      </w:hyperlink>
      <w:r w:rsidR="00E71330" w:rsidRPr="00E821E9">
        <w:rPr>
          <w:rFonts w:cs="Arial"/>
          <w:i/>
          <w:sz w:val="24"/>
          <w:szCs w:val="24"/>
        </w:rPr>
        <w:t xml:space="preserve"> </w:t>
      </w:r>
    </w:p>
    <w:p w14:paraId="150AC808" w14:textId="55067339" w:rsidR="00E71330" w:rsidRPr="00E821E9" w:rsidRDefault="00E71330" w:rsidP="00E71330">
      <w:pPr>
        <w:pStyle w:val="Listeavsnitt"/>
        <w:numPr>
          <w:ilvl w:val="0"/>
          <w:numId w:val="6"/>
        </w:numPr>
        <w:spacing w:before="0" w:after="200"/>
        <w:rPr>
          <w:rFonts w:cs="Arial"/>
          <w:sz w:val="24"/>
          <w:szCs w:val="24"/>
        </w:rPr>
      </w:pPr>
      <w:r w:rsidRPr="00E821E9">
        <w:rPr>
          <w:rFonts w:cs="Arial"/>
          <w:sz w:val="24"/>
          <w:szCs w:val="24"/>
        </w:rPr>
        <w:t>Identifisere og gjennomføre samtaler med interne og eksterne interessenter</w:t>
      </w:r>
      <w:r w:rsidR="00AB06A7">
        <w:rPr>
          <w:rFonts w:cs="Arial"/>
          <w:sz w:val="24"/>
          <w:szCs w:val="24"/>
        </w:rPr>
        <w:t xml:space="preserve"> etter behov</w:t>
      </w:r>
      <w:r w:rsidRPr="00E821E9">
        <w:rPr>
          <w:rFonts w:cs="Arial"/>
          <w:sz w:val="24"/>
          <w:szCs w:val="24"/>
        </w:rPr>
        <w:t xml:space="preserve">. Dette kan </w:t>
      </w:r>
      <w:bookmarkStart w:id="0" w:name="_GoBack"/>
      <w:bookmarkEnd w:id="0"/>
      <w:r w:rsidRPr="00E821E9">
        <w:rPr>
          <w:rFonts w:cs="Arial"/>
          <w:sz w:val="24"/>
          <w:szCs w:val="24"/>
        </w:rPr>
        <w:t xml:space="preserve">være medarbeidere som har god kjennskap til virksomheten, </w:t>
      </w:r>
      <w:r w:rsidR="00796598" w:rsidRPr="00E821E9">
        <w:rPr>
          <w:rFonts w:cs="Arial"/>
          <w:sz w:val="24"/>
          <w:szCs w:val="24"/>
        </w:rPr>
        <w:t>for eksempel</w:t>
      </w:r>
      <w:r w:rsidRPr="00E821E9">
        <w:rPr>
          <w:rFonts w:cs="Arial"/>
          <w:sz w:val="24"/>
          <w:szCs w:val="24"/>
        </w:rPr>
        <w:t xml:space="preserve"> personer som er sentrale i oppfølgingen av virksomhetens styring og kontroll. Det kan også være </w:t>
      </w:r>
      <w:r w:rsidR="00AB06A7">
        <w:rPr>
          <w:rFonts w:cs="Arial"/>
          <w:sz w:val="24"/>
          <w:szCs w:val="24"/>
        </w:rPr>
        <w:t xml:space="preserve">eksterne som </w:t>
      </w:r>
      <w:r w:rsidRPr="00E821E9">
        <w:rPr>
          <w:rFonts w:cs="Arial"/>
          <w:sz w:val="24"/>
          <w:szCs w:val="24"/>
        </w:rPr>
        <w:t>personer i overordnet departement eller sentrale representanter for brukere av virksomhetens produkter/tjenester</w:t>
      </w:r>
      <w:r w:rsidR="00796598" w:rsidRPr="00E821E9">
        <w:rPr>
          <w:rFonts w:cs="Arial"/>
          <w:sz w:val="24"/>
          <w:szCs w:val="24"/>
        </w:rPr>
        <w:t>,</w:t>
      </w:r>
      <w:r w:rsidRPr="00E821E9">
        <w:rPr>
          <w:rFonts w:cs="Arial"/>
          <w:sz w:val="24"/>
          <w:szCs w:val="24"/>
        </w:rPr>
        <w:t xml:space="preserve"> </w:t>
      </w:r>
      <w:r w:rsidR="00796598" w:rsidRPr="00E821E9">
        <w:rPr>
          <w:rFonts w:cs="Arial"/>
          <w:sz w:val="24"/>
          <w:szCs w:val="24"/>
        </w:rPr>
        <w:t>f</w:t>
      </w:r>
      <w:r w:rsidRPr="00E821E9">
        <w:rPr>
          <w:rFonts w:cs="Arial"/>
          <w:sz w:val="24"/>
          <w:szCs w:val="24"/>
        </w:rPr>
        <w:t>or eksempel</w:t>
      </w:r>
    </w:p>
    <w:p w14:paraId="59A895F3" w14:textId="77777777" w:rsidR="00406CBB" w:rsidRDefault="00406CBB" w:rsidP="00E71330">
      <w:pPr>
        <w:pStyle w:val="Listeavsnitt"/>
        <w:numPr>
          <w:ilvl w:val="1"/>
          <w:numId w:val="13"/>
        </w:numPr>
        <w:spacing w:before="0" w:after="200"/>
        <w:rPr>
          <w:rFonts w:cs="Arial"/>
          <w:sz w:val="24"/>
          <w:szCs w:val="24"/>
        </w:rPr>
        <w:sectPr w:rsidR="00406CBB" w:rsidSect="00406CBB">
          <w:headerReference w:type="even" r:id="rId14"/>
          <w:headerReference w:type="default" r:id="rId15"/>
          <w:footerReference w:type="even" r:id="rId16"/>
          <w:footerReference w:type="default" r:id="rId17"/>
          <w:headerReference w:type="first" r:id="rId18"/>
          <w:footerReference w:type="first" r:id="rId19"/>
          <w:pgSz w:w="16838" w:h="11906" w:orient="landscape"/>
          <w:pgMar w:top="1785" w:right="1417" w:bottom="1417" w:left="1417" w:header="708" w:footer="708" w:gutter="0"/>
          <w:cols w:space="708"/>
          <w:docGrid w:linePitch="360"/>
        </w:sectPr>
      </w:pPr>
    </w:p>
    <w:p w14:paraId="338D6A36"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v</w:t>
      </w:r>
      <w:r w:rsidR="00E71330" w:rsidRPr="00E821E9">
        <w:rPr>
          <w:rFonts w:cs="Arial"/>
          <w:sz w:val="24"/>
          <w:szCs w:val="24"/>
        </w:rPr>
        <w:t>irksomhetsleder</w:t>
      </w:r>
    </w:p>
    <w:p w14:paraId="533078C6"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l</w:t>
      </w:r>
      <w:r w:rsidR="00E71330" w:rsidRPr="00E821E9">
        <w:rPr>
          <w:rFonts w:cs="Arial"/>
          <w:sz w:val="24"/>
          <w:szCs w:val="24"/>
        </w:rPr>
        <w:t>edere i linje og stab</w:t>
      </w:r>
    </w:p>
    <w:p w14:paraId="059637FF" w14:textId="77777777" w:rsidR="00E71330" w:rsidRPr="00E821E9" w:rsidRDefault="00796598" w:rsidP="00E71330">
      <w:pPr>
        <w:pStyle w:val="Listeavsnitt"/>
        <w:numPr>
          <w:ilvl w:val="1"/>
          <w:numId w:val="13"/>
        </w:numPr>
        <w:spacing w:before="0" w:after="200"/>
        <w:rPr>
          <w:rFonts w:cs="Arial"/>
          <w:sz w:val="24"/>
          <w:szCs w:val="24"/>
        </w:rPr>
      </w:pPr>
      <w:proofErr w:type="spellStart"/>
      <w:r w:rsidRPr="00E821E9">
        <w:rPr>
          <w:rFonts w:cs="Arial"/>
          <w:sz w:val="24"/>
          <w:szCs w:val="24"/>
        </w:rPr>
        <w:t>c</w:t>
      </w:r>
      <w:r w:rsidR="00E71330" w:rsidRPr="00E821E9">
        <w:rPr>
          <w:rFonts w:cs="Arial"/>
          <w:sz w:val="24"/>
          <w:szCs w:val="24"/>
        </w:rPr>
        <w:t>ontroller</w:t>
      </w:r>
      <w:proofErr w:type="spellEnd"/>
      <w:r w:rsidR="00E71330" w:rsidRPr="00E821E9">
        <w:rPr>
          <w:rFonts w:cs="Arial"/>
          <w:sz w:val="24"/>
          <w:szCs w:val="24"/>
        </w:rPr>
        <w:t xml:space="preserve"> og sentrale økonomi</w:t>
      </w:r>
      <w:r w:rsidRPr="00E821E9">
        <w:rPr>
          <w:rFonts w:cs="Arial"/>
          <w:sz w:val="24"/>
          <w:szCs w:val="24"/>
        </w:rPr>
        <w:t>-</w:t>
      </w:r>
      <w:r w:rsidR="00E71330" w:rsidRPr="00E821E9">
        <w:rPr>
          <w:rFonts w:cs="Arial"/>
          <w:sz w:val="24"/>
          <w:szCs w:val="24"/>
        </w:rPr>
        <w:t>/regnskapsmedarbeidere</w:t>
      </w:r>
    </w:p>
    <w:p w14:paraId="6EEEF2F9" w14:textId="70A58692"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f</w:t>
      </w:r>
      <w:r w:rsidR="00E71330" w:rsidRPr="00E821E9">
        <w:rPr>
          <w:rFonts w:cs="Arial"/>
          <w:sz w:val="24"/>
          <w:szCs w:val="24"/>
        </w:rPr>
        <w:t xml:space="preserve">agansvarlig internkontroll, leder risikostyring </w:t>
      </w:r>
      <w:r w:rsidR="00827B4C" w:rsidRPr="00E821E9">
        <w:rPr>
          <w:rFonts w:cs="Arial"/>
          <w:sz w:val="24"/>
          <w:szCs w:val="24"/>
        </w:rPr>
        <w:t>eller andre</w:t>
      </w:r>
      <w:r w:rsidR="00B36149">
        <w:rPr>
          <w:rFonts w:cs="Arial"/>
          <w:sz w:val="24"/>
          <w:szCs w:val="24"/>
        </w:rPr>
        <w:t xml:space="preserve"> 2. linjefunksjoner</w:t>
      </w:r>
    </w:p>
    <w:p w14:paraId="5FEC2348"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s</w:t>
      </w:r>
      <w:r w:rsidR="00E71330" w:rsidRPr="00E821E9">
        <w:rPr>
          <w:rFonts w:cs="Arial"/>
          <w:sz w:val="24"/>
          <w:szCs w:val="24"/>
        </w:rPr>
        <w:t>ystemansvarlige</w:t>
      </w:r>
    </w:p>
    <w:p w14:paraId="01125F7F"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j</w:t>
      </w:r>
      <w:r w:rsidR="00E71330" w:rsidRPr="00E821E9">
        <w:rPr>
          <w:rFonts w:cs="Arial"/>
          <w:sz w:val="24"/>
          <w:szCs w:val="24"/>
        </w:rPr>
        <w:t xml:space="preserve">uridisk ansvarlige </w:t>
      </w:r>
    </w:p>
    <w:p w14:paraId="38E6328D"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p</w:t>
      </w:r>
      <w:r w:rsidR="00E71330" w:rsidRPr="00E821E9">
        <w:rPr>
          <w:rFonts w:cs="Arial"/>
          <w:sz w:val="24"/>
          <w:szCs w:val="24"/>
        </w:rPr>
        <w:t>rosessansvarlige</w:t>
      </w:r>
    </w:p>
    <w:p w14:paraId="722E1387"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p</w:t>
      </w:r>
      <w:r w:rsidR="00E71330" w:rsidRPr="00E821E9">
        <w:rPr>
          <w:rFonts w:cs="Arial"/>
          <w:sz w:val="24"/>
          <w:szCs w:val="24"/>
        </w:rPr>
        <w:t>ersoner med særlig ansvar for sikkerhet og beredskap</w:t>
      </w:r>
    </w:p>
    <w:p w14:paraId="6CB01235"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e</w:t>
      </w:r>
      <w:r w:rsidR="00E71330" w:rsidRPr="00E821E9">
        <w:rPr>
          <w:rFonts w:cs="Arial"/>
          <w:sz w:val="24"/>
          <w:szCs w:val="24"/>
        </w:rPr>
        <w:t>tatsstyrer</w:t>
      </w:r>
    </w:p>
    <w:p w14:paraId="39B7784F" w14:textId="77777777" w:rsidR="00E71330" w:rsidRPr="00E821E9" w:rsidRDefault="00E71330" w:rsidP="00E71330">
      <w:pPr>
        <w:pStyle w:val="Listeavsnitt"/>
        <w:numPr>
          <w:ilvl w:val="1"/>
          <w:numId w:val="13"/>
        </w:numPr>
        <w:spacing w:before="0" w:after="200"/>
        <w:rPr>
          <w:rFonts w:cs="Arial"/>
          <w:sz w:val="24"/>
          <w:szCs w:val="24"/>
        </w:rPr>
      </w:pPr>
      <w:r w:rsidRPr="00E821E9">
        <w:rPr>
          <w:rFonts w:cs="Arial"/>
          <w:sz w:val="24"/>
          <w:szCs w:val="24"/>
        </w:rPr>
        <w:t>Riksrevisjonen</w:t>
      </w:r>
    </w:p>
    <w:p w14:paraId="4E8F4EAF" w14:textId="77777777" w:rsidR="00E71330" w:rsidRPr="00E821E9" w:rsidRDefault="00796598" w:rsidP="00E71330">
      <w:pPr>
        <w:pStyle w:val="Listeavsnitt"/>
        <w:numPr>
          <w:ilvl w:val="1"/>
          <w:numId w:val="13"/>
        </w:numPr>
        <w:spacing w:before="0" w:after="200"/>
        <w:rPr>
          <w:rFonts w:cs="Arial"/>
          <w:sz w:val="24"/>
          <w:szCs w:val="24"/>
        </w:rPr>
      </w:pPr>
      <w:r w:rsidRPr="00E821E9">
        <w:rPr>
          <w:rFonts w:cs="Arial"/>
          <w:sz w:val="24"/>
          <w:szCs w:val="24"/>
        </w:rPr>
        <w:t>r</w:t>
      </w:r>
      <w:r w:rsidR="00E71330" w:rsidRPr="00E821E9">
        <w:rPr>
          <w:rFonts w:cs="Arial"/>
          <w:sz w:val="24"/>
          <w:szCs w:val="24"/>
        </w:rPr>
        <w:t>epresentanter for sentrale brukergrupper</w:t>
      </w:r>
    </w:p>
    <w:p w14:paraId="6ACA5D33" w14:textId="77777777" w:rsidR="00406CBB" w:rsidRDefault="00406CBB" w:rsidP="00E71330">
      <w:pPr>
        <w:pStyle w:val="Listeavsnitt"/>
        <w:spacing w:after="200"/>
        <w:ind w:left="0"/>
        <w:rPr>
          <w:rFonts w:cs="Arial"/>
          <w:sz w:val="24"/>
          <w:szCs w:val="24"/>
        </w:rPr>
        <w:sectPr w:rsidR="00406CBB" w:rsidSect="00406CBB">
          <w:type w:val="continuous"/>
          <w:pgSz w:w="16838" w:h="11906" w:orient="landscape"/>
          <w:pgMar w:top="1785" w:right="1417" w:bottom="1417" w:left="1417" w:header="708" w:footer="708" w:gutter="0"/>
          <w:cols w:num="2" w:space="708"/>
          <w:docGrid w:linePitch="360"/>
        </w:sectPr>
      </w:pPr>
    </w:p>
    <w:p w14:paraId="70664E42" w14:textId="77777777" w:rsidR="00E71330" w:rsidRPr="00E821E9" w:rsidRDefault="00E71330" w:rsidP="00E71330">
      <w:pPr>
        <w:pStyle w:val="Listeavsnitt"/>
        <w:spacing w:after="200"/>
        <w:ind w:left="0"/>
        <w:rPr>
          <w:rFonts w:cs="Arial"/>
          <w:sz w:val="24"/>
          <w:szCs w:val="24"/>
        </w:rPr>
      </w:pPr>
    </w:p>
    <w:p w14:paraId="1FD52700" w14:textId="77777777" w:rsidR="00E71330" w:rsidRPr="00E821E9" w:rsidRDefault="00406CBB" w:rsidP="00E71330">
      <w:pPr>
        <w:pStyle w:val="Listeavsnitt"/>
        <w:spacing w:after="200"/>
        <w:ind w:left="0"/>
        <w:rPr>
          <w:rFonts w:cs="Arial"/>
          <w:b/>
          <w:sz w:val="24"/>
          <w:szCs w:val="24"/>
        </w:rPr>
      </w:pPr>
      <w:r>
        <w:rPr>
          <w:rFonts w:cs="Arial"/>
          <w:b/>
          <w:sz w:val="24"/>
          <w:szCs w:val="24"/>
        </w:rPr>
        <w:br w:type="column"/>
      </w:r>
      <w:r w:rsidR="00E71330" w:rsidRPr="00E821E9">
        <w:rPr>
          <w:rFonts w:cs="Arial"/>
          <w:b/>
          <w:sz w:val="24"/>
          <w:szCs w:val="24"/>
        </w:rPr>
        <w:lastRenderedPageBreak/>
        <w:t>Vi foreslår å bruke tall fra siste årsrapport. Dette er entydige</w:t>
      </w:r>
      <w:r w:rsidR="00796598" w:rsidRPr="00E821E9">
        <w:rPr>
          <w:rFonts w:cs="Arial"/>
          <w:b/>
          <w:sz w:val="24"/>
          <w:szCs w:val="24"/>
        </w:rPr>
        <w:t xml:space="preserve"> og</w:t>
      </w:r>
      <w:r w:rsidR="00E71330" w:rsidRPr="00E821E9">
        <w:rPr>
          <w:rFonts w:cs="Arial"/>
          <w:b/>
          <w:sz w:val="24"/>
          <w:szCs w:val="24"/>
        </w:rPr>
        <w:t xml:space="preserve"> endelig tall som er sammenlignbare over tid, og de er lett tilgjengelige. </w:t>
      </w:r>
    </w:p>
    <w:p w14:paraId="4F45E991" w14:textId="0B9AB63B" w:rsidR="00E71330" w:rsidRPr="00E821E9" w:rsidRDefault="00E71330" w:rsidP="00E71330">
      <w:pPr>
        <w:spacing w:after="200" w:line="360" w:lineRule="auto"/>
        <w:rPr>
          <w:rFonts w:ascii="Arial" w:hAnsi="Arial" w:cs="Arial"/>
          <w:szCs w:val="24"/>
        </w:rPr>
      </w:pPr>
      <w:r w:rsidRPr="00E821E9">
        <w:rPr>
          <w:rFonts w:ascii="Arial" w:hAnsi="Arial" w:cs="Arial"/>
          <w:szCs w:val="24"/>
        </w:rPr>
        <w:t>Det er noe overlapp</w:t>
      </w:r>
      <w:r w:rsidR="00796598" w:rsidRPr="00E821E9">
        <w:rPr>
          <w:rFonts w:ascii="Arial" w:hAnsi="Arial" w:cs="Arial"/>
          <w:szCs w:val="24"/>
        </w:rPr>
        <w:t>ing</w:t>
      </w:r>
      <w:r w:rsidRPr="00E821E9">
        <w:rPr>
          <w:rFonts w:ascii="Arial" w:hAnsi="Arial" w:cs="Arial"/>
          <w:szCs w:val="24"/>
        </w:rPr>
        <w:t xml:space="preserve"> mellom forholdene som er omtalt i sjekklisten.</w:t>
      </w:r>
      <w:r w:rsidR="00796598" w:rsidRPr="00E821E9">
        <w:rPr>
          <w:rFonts w:ascii="Arial" w:hAnsi="Arial" w:cs="Arial"/>
          <w:szCs w:val="24"/>
        </w:rPr>
        <w:t xml:space="preserve"> </w:t>
      </w:r>
      <w:r w:rsidRPr="00E821E9">
        <w:rPr>
          <w:rFonts w:ascii="Arial" w:hAnsi="Arial" w:cs="Arial"/>
          <w:szCs w:val="24"/>
        </w:rPr>
        <w:t>Med størrelse følger også kompleksitet. Både størrelse, kompleksitet og vesentlighet påvirker risiko, og med størrelse og kompleksitet følger for eksempel betydelige krav og utfordringer knyttet til styring og kontroll. Videre er det ingen entydig sammenheng mellom en virksomhets behov for internrevisjon og kvaliteten på styring og kontroll</w:t>
      </w:r>
      <w:r w:rsidR="00796598" w:rsidRPr="00E821E9">
        <w:rPr>
          <w:rFonts w:ascii="Arial" w:hAnsi="Arial" w:cs="Arial"/>
          <w:szCs w:val="24"/>
        </w:rPr>
        <w:t>,</w:t>
      </w:r>
      <w:r w:rsidRPr="00E821E9">
        <w:rPr>
          <w:rFonts w:ascii="Arial" w:hAnsi="Arial" w:cs="Arial"/>
          <w:szCs w:val="24"/>
        </w:rPr>
        <w:t xml:space="preserve"> som vurdere</w:t>
      </w:r>
      <w:r w:rsidR="00796598" w:rsidRPr="00E821E9">
        <w:rPr>
          <w:rFonts w:ascii="Arial" w:hAnsi="Arial" w:cs="Arial"/>
          <w:szCs w:val="24"/>
        </w:rPr>
        <w:t>s</w:t>
      </w:r>
      <w:r w:rsidRPr="00E821E9">
        <w:rPr>
          <w:rFonts w:ascii="Arial" w:hAnsi="Arial" w:cs="Arial"/>
          <w:szCs w:val="24"/>
        </w:rPr>
        <w:t xml:space="preserve"> under hovedspørsmål 2. Vurderingen </w:t>
      </w:r>
      <w:r w:rsidR="00B76079" w:rsidRPr="00E821E9">
        <w:rPr>
          <w:rFonts w:ascii="Arial" w:hAnsi="Arial" w:cs="Arial"/>
          <w:szCs w:val="24"/>
        </w:rPr>
        <w:t xml:space="preserve">i tilknytning </w:t>
      </w:r>
      <w:r w:rsidRPr="00E821E9">
        <w:rPr>
          <w:rFonts w:ascii="Arial" w:hAnsi="Arial" w:cs="Arial"/>
          <w:szCs w:val="24"/>
        </w:rPr>
        <w:t>til dette hovedspørsmålet bør derfor se</w:t>
      </w:r>
      <w:r w:rsidR="00B76079" w:rsidRPr="00E821E9">
        <w:rPr>
          <w:rFonts w:ascii="Arial" w:hAnsi="Arial" w:cs="Arial"/>
          <w:szCs w:val="24"/>
        </w:rPr>
        <w:t>tt</w:t>
      </w:r>
      <w:r w:rsidRPr="00E821E9">
        <w:rPr>
          <w:rFonts w:ascii="Arial" w:hAnsi="Arial" w:cs="Arial"/>
          <w:szCs w:val="24"/>
        </w:rPr>
        <w:t>es i sammenheng med hovedspørsmål 1 og sees i forhold til hvor krevende det er for virksomhetsleder</w:t>
      </w:r>
      <w:r w:rsidR="00B76079" w:rsidRPr="00E821E9">
        <w:rPr>
          <w:rFonts w:ascii="Arial" w:hAnsi="Arial" w:cs="Arial"/>
          <w:szCs w:val="24"/>
        </w:rPr>
        <w:t>en</w:t>
      </w:r>
      <w:r w:rsidRPr="00E821E9">
        <w:rPr>
          <w:rFonts w:ascii="Arial" w:hAnsi="Arial" w:cs="Arial"/>
          <w:szCs w:val="24"/>
        </w:rPr>
        <w:t xml:space="preserve"> å skaffe seg tilstrekkelig oversikt og informasjon om tilstanden på styring og kontroll</w:t>
      </w:r>
      <w:r w:rsidR="00AB06A7">
        <w:rPr>
          <w:rFonts w:ascii="Arial" w:hAnsi="Arial" w:cs="Arial"/>
          <w:szCs w:val="24"/>
        </w:rPr>
        <w:t xml:space="preserve"> og hva som må til for å sikre forsvarlig styring og kontroll</w:t>
      </w:r>
      <w:r w:rsidRPr="00E821E9">
        <w:rPr>
          <w:rFonts w:ascii="Arial" w:hAnsi="Arial" w:cs="Arial"/>
          <w:szCs w:val="24"/>
        </w:rPr>
        <w:t>.</w:t>
      </w:r>
    </w:p>
    <w:p w14:paraId="481E2CDA" w14:textId="6AB44DA1" w:rsidR="00E71330" w:rsidRPr="00E821E9" w:rsidRDefault="00E71330" w:rsidP="00E71330">
      <w:pPr>
        <w:autoSpaceDE w:val="0"/>
        <w:autoSpaceDN w:val="0"/>
        <w:adjustRightInd w:val="0"/>
        <w:spacing w:line="360" w:lineRule="auto"/>
        <w:rPr>
          <w:rFonts w:ascii="Arial" w:hAnsi="Arial" w:cs="Arial"/>
          <w:color w:val="000000"/>
          <w:szCs w:val="24"/>
          <w:lang w:eastAsia="nb-NO"/>
        </w:rPr>
      </w:pPr>
      <w:r w:rsidRPr="00E821E9">
        <w:rPr>
          <w:rFonts w:ascii="Arial" w:hAnsi="Arial" w:cs="Arial"/>
          <w:color w:val="000000"/>
          <w:szCs w:val="24"/>
          <w:lang w:eastAsia="nb-NO"/>
        </w:rPr>
        <w:t xml:space="preserve">Vi understreker at sjekklisten </w:t>
      </w:r>
      <w:r w:rsidRPr="00E821E9">
        <w:rPr>
          <w:rFonts w:ascii="Arial" w:hAnsi="Arial" w:cs="Arial"/>
          <w:i/>
          <w:iCs/>
          <w:color w:val="000000"/>
          <w:szCs w:val="24"/>
          <w:lang w:eastAsia="nb-NO"/>
        </w:rPr>
        <w:t>ikke</w:t>
      </w:r>
      <w:r w:rsidRPr="00E821E9">
        <w:rPr>
          <w:rFonts w:ascii="Arial" w:hAnsi="Arial" w:cs="Arial"/>
          <w:iCs/>
          <w:color w:val="000000"/>
          <w:szCs w:val="24"/>
          <w:lang w:eastAsia="nb-NO"/>
        </w:rPr>
        <w:t xml:space="preserve"> </w:t>
      </w:r>
      <w:r w:rsidRPr="00E821E9">
        <w:rPr>
          <w:rFonts w:ascii="Arial" w:hAnsi="Arial" w:cs="Arial"/>
          <w:color w:val="000000"/>
          <w:szCs w:val="24"/>
          <w:lang w:eastAsia="nb-NO"/>
        </w:rPr>
        <w:t xml:space="preserve">er ment å være en uttømmende liste over elementer dere bør vurdere, og at heller ikke alle spørsmål vil være relevante for virksomheten å vurdere. </w:t>
      </w:r>
      <w:r w:rsidR="00AB06A7">
        <w:rPr>
          <w:rFonts w:ascii="Arial" w:hAnsi="Arial" w:cs="Arial"/>
          <w:color w:val="000000"/>
          <w:szCs w:val="24"/>
          <w:lang w:eastAsia="nb-NO"/>
        </w:rPr>
        <w:t xml:space="preserve">Sjekklisten er kun ment som en veiledning og inspirasjon i arbeidet med å vurdere og dokumentere denne vurderingen. </w:t>
      </w:r>
    </w:p>
    <w:p w14:paraId="48AB847B" w14:textId="77777777" w:rsidR="00787CB0" w:rsidRPr="00E821E9" w:rsidRDefault="00787CB0">
      <w:pPr>
        <w:spacing w:after="200" w:line="276" w:lineRule="auto"/>
        <w:rPr>
          <w:rFonts w:ascii="Arial" w:hAnsi="Arial" w:cs="Arial"/>
          <w:szCs w:val="24"/>
        </w:rPr>
      </w:pPr>
      <w:r w:rsidRPr="00E821E9">
        <w:rPr>
          <w:rFonts w:ascii="Arial" w:hAnsi="Arial" w:cs="Arial"/>
          <w:szCs w:val="24"/>
        </w:rPr>
        <w:br w:type="page"/>
      </w:r>
    </w:p>
    <w:tbl>
      <w:tblPr>
        <w:tblStyle w:val="Tabellrutenett"/>
        <w:tblW w:w="13716" w:type="dxa"/>
        <w:tblLayout w:type="fixed"/>
        <w:tblCellMar>
          <w:top w:w="85" w:type="dxa"/>
          <w:bottom w:w="85" w:type="dxa"/>
        </w:tblCellMar>
        <w:tblLook w:val="04A0" w:firstRow="1" w:lastRow="0" w:firstColumn="1" w:lastColumn="0" w:noHBand="0" w:noVBand="1"/>
      </w:tblPr>
      <w:tblGrid>
        <w:gridCol w:w="6062"/>
        <w:gridCol w:w="1417"/>
        <w:gridCol w:w="1276"/>
        <w:gridCol w:w="1276"/>
        <w:gridCol w:w="3685"/>
      </w:tblGrid>
      <w:tr w:rsidR="00635C2D" w:rsidRPr="00E821E9" w14:paraId="2EB6017D" w14:textId="77777777" w:rsidTr="007F5270">
        <w:tc>
          <w:tcPr>
            <w:tcW w:w="137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2158" w14:textId="1AD91E73" w:rsidR="00635C2D" w:rsidRPr="00E821E9" w:rsidRDefault="00635C2D" w:rsidP="0063559D">
            <w:pPr>
              <w:rPr>
                <w:rFonts w:ascii="Arial" w:eastAsia="Calibri" w:hAnsi="Arial" w:cs="Arial"/>
                <w:b/>
                <w:sz w:val="28"/>
                <w:szCs w:val="28"/>
              </w:rPr>
            </w:pPr>
            <w:r w:rsidRPr="00635C2D">
              <w:rPr>
                <w:rFonts w:ascii="Arial" w:eastAsia="Calibri" w:hAnsi="Arial" w:cs="Arial"/>
                <w:b/>
                <w:bCs/>
                <w:sz w:val="28"/>
                <w:szCs w:val="28"/>
              </w:rPr>
              <w:lastRenderedPageBreak/>
              <w:t>Hovedspørsmål 1: Hvor stor, kompleks, risikoutsatt og vesentlig er virksomheten?</w:t>
            </w:r>
          </w:p>
        </w:tc>
      </w:tr>
      <w:tr w:rsidR="00D14594" w:rsidRPr="00E821E9" w14:paraId="35C573FA" w14:textId="77777777" w:rsidTr="00B00A58">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641FD"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Størrelse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E88E9"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Medium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77322E"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Stor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CD8E4"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Svært stor</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975ED"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Vurdering/</w:t>
            </w:r>
          </w:p>
          <w:p w14:paraId="741DC96E"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kommentar</w:t>
            </w:r>
          </w:p>
        </w:tc>
      </w:tr>
      <w:tr w:rsidR="00D14594" w:rsidRPr="00E821E9" w14:paraId="4218A3D6" w14:textId="77777777" w:rsidTr="00B00A58">
        <w:tc>
          <w:tcPr>
            <w:tcW w:w="6062" w:type="dxa"/>
            <w:tcBorders>
              <w:top w:val="single" w:sz="4" w:space="0" w:color="auto"/>
              <w:left w:val="single" w:sz="4" w:space="0" w:color="auto"/>
              <w:bottom w:val="single" w:sz="4" w:space="0" w:color="auto"/>
              <w:right w:val="single" w:sz="4" w:space="0" w:color="auto"/>
            </w:tcBorders>
          </w:tcPr>
          <w:p w14:paraId="72FF10C3" w14:textId="77777777" w:rsidR="00D14594" w:rsidRPr="00E821E9" w:rsidRDefault="00D14594" w:rsidP="0063559D">
            <w:pPr>
              <w:pStyle w:val="Listeavsnitt"/>
              <w:tabs>
                <w:tab w:val="left" w:pos="216"/>
              </w:tabs>
              <w:spacing w:before="0" w:line="240" w:lineRule="auto"/>
              <w:ind w:left="0"/>
              <w:rPr>
                <w:rFonts w:cs="Arial"/>
                <w:sz w:val="24"/>
                <w:szCs w:val="24"/>
              </w:rPr>
            </w:pPr>
            <w:r w:rsidRPr="00E821E9">
              <w:rPr>
                <w:rFonts w:cs="Arial"/>
                <w:sz w:val="24"/>
                <w:szCs w:val="24"/>
              </w:rPr>
              <w:t>Budsjett</w:t>
            </w:r>
          </w:p>
          <w:p w14:paraId="3E330BF7" w14:textId="77777777" w:rsidR="00D14594" w:rsidRDefault="00D14594" w:rsidP="007604D6">
            <w:pPr>
              <w:rPr>
                <w:rFonts w:ascii="Arial" w:eastAsia="Calibri" w:hAnsi="Arial" w:cs="Arial"/>
                <w:sz w:val="20"/>
              </w:rPr>
            </w:pPr>
          </w:p>
          <w:p w14:paraId="475ED7C6" w14:textId="77777777" w:rsidR="00D14594" w:rsidRPr="00E821E9" w:rsidRDefault="00D14594" w:rsidP="007604D6">
            <w:pPr>
              <w:rPr>
                <w:rFonts w:ascii="Arial" w:eastAsia="Calibri" w:hAnsi="Arial" w:cs="Arial"/>
                <w:i/>
                <w:sz w:val="20"/>
              </w:rPr>
            </w:pPr>
            <w:r w:rsidRPr="00E821E9">
              <w:rPr>
                <w:rFonts w:ascii="Arial" w:eastAsia="Calibri" w:hAnsi="Arial" w:cs="Arial"/>
                <w:i/>
                <w:sz w:val="20"/>
              </w:rPr>
              <w:t>Tall for samlede utgifter (kostnader) eller inntekter i siste årsrapport.</w:t>
            </w:r>
          </w:p>
          <w:p w14:paraId="1C88A6FE" w14:textId="77777777" w:rsidR="00D14594" w:rsidRPr="00E821E9" w:rsidRDefault="00D14594" w:rsidP="007604D6">
            <w:pPr>
              <w:rPr>
                <w:rFonts w:ascii="Arial" w:eastAsia="Calibri" w:hAnsi="Arial" w:cs="Arial"/>
                <w:i/>
                <w:sz w:val="20"/>
              </w:rPr>
            </w:pPr>
          </w:p>
          <w:p w14:paraId="417B0C81" w14:textId="77777777" w:rsidR="00D14594" w:rsidRPr="00E821E9" w:rsidRDefault="00D14594" w:rsidP="007604D6">
            <w:pPr>
              <w:rPr>
                <w:rFonts w:ascii="Arial" w:eastAsia="Calibri" w:hAnsi="Arial" w:cs="Arial"/>
                <w:i/>
                <w:sz w:val="20"/>
              </w:rPr>
            </w:pPr>
            <w:r w:rsidRPr="00E821E9">
              <w:rPr>
                <w:rFonts w:ascii="Arial" w:eastAsia="Calibri" w:hAnsi="Arial" w:cs="Arial"/>
                <w:i/>
                <w:sz w:val="20"/>
              </w:rPr>
              <w:t>Bruttobudsjetterte virksomheter tar utgangspunkt i oppstilling av bevilgningsrapporteringen.</w:t>
            </w:r>
          </w:p>
          <w:p w14:paraId="289B8D7A" w14:textId="77777777" w:rsidR="00D14594" w:rsidRDefault="00D14594" w:rsidP="00E821E9">
            <w:pPr>
              <w:rPr>
                <w:rFonts w:ascii="Arial" w:eastAsia="Calibri" w:hAnsi="Arial" w:cs="Arial"/>
                <w:i/>
                <w:sz w:val="20"/>
              </w:rPr>
            </w:pPr>
            <w:r w:rsidRPr="00E821E9">
              <w:rPr>
                <w:rFonts w:ascii="Arial" w:eastAsia="Calibri" w:hAnsi="Arial" w:cs="Arial"/>
                <w:i/>
                <w:sz w:val="20"/>
              </w:rPr>
              <w:t>Nettobudsjetterte virksomheter tar utgangpunkt i oppstilling av virksomhetsregnskapet.</w:t>
            </w:r>
          </w:p>
          <w:p w14:paraId="728F4846" w14:textId="77777777" w:rsidR="00B00A58" w:rsidRPr="00E821E9" w:rsidRDefault="00B00A58" w:rsidP="00E821E9">
            <w:pPr>
              <w:rPr>
                <w:rFonts w:ascii="Arial" w:eastAsia="Calibri"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7DD4A627" w14:textId="77777777" w:rsidR="00D14594" w:rsidRPr="00E821E9" w:rsidRDefault="00D14594" w:rsidP="007604D6">
            <w:pPr>
              <w:rPr>
                <w:rFonts w:ascii="Arial" w:eastAsia="Calibri" w:hAnsi="Arial" w:cs="Arial"/>
                <w:sz w:val="20"/>
                <w:lang w:val="nn-NO"/>
              </w:rPr>
            </w:pPr>
            <w:r w:rsidRPr="00E821E9">
              <w:rPr>
                <w:rFonts w:ascii="Arial" w:eastAsia="Calibri" w:hAnsi="Arial" w:cs="Arial"/>
                <w:sz w:val="20"/>
                <w:lang w:val="nn-NO"/>
              </w:rPr>
              <w:t>300 mill. kr–1 mrd. kr</w:t>
            </w:r>
          </w:p>
        </w:tc>
        <w:tc>
          <w:tcPr>
            <w:tcW w:w="1276" w:type="dxa"/>
            <w:tcBorders>
              <w:top w:val="single" w:sz="4" w:space="0" w:color="auto"/>
              <w:left w:val="single" w:sz="4" w:space="0" w:color="auto"/>
              <w:bottom w:val="single" w:sz="4" w:space="0" w:color="auto"/>
              <w:right w:val="single" w:sz="4" w:space="0" w:color="auto"/>
            </w:tcBorders>
          </w:tcPr>
          <w:p w14:paraId="61F728C4" w14:textId="77777777" w:rsidR="00D14594" w:rsidRPr="00E821E9" w:rsidRDefault="00D14594" w:rsidP="007604D6">
            <w:pPr>
              <w:rPr>
                <w:rFonts w:ascii="Arial" w:eastAsia="Calibri" w:hAnsi="Arial" w:cs="Arial"/>
                <w:sz w:val="20"/>
                <w:lang w:val="nn-NO"/>
              </w:rPr>
            </w:pPr>
            <w:r w:rsidRPr="00E821E9">
              <w:rPr>
                <w:rFonts w:ascii="Arial" w:eastAsia="Calibri" w:hAnsi="Arial" w:cs="Arial"/>
                <w:sz w:val="20"/>
                <w:lang w:val="nn-NO"/>
              </w:rPr>
              <w:t>1–10 mrd. kr</w:t>
            </w:r>
          </w:p>
        </w:tc>
        <w:tc>
          <w:tcPr>
            <w:tcW w:w="1276" w:type="dxa"/>
            <w:tcBorders>
              <w:top w:val="single" w:sz="4" w:space="0" w:color="auto"/>
              <w:left w:val="single" w:sz="4" w:space="0" w:color="auto"/>
              <w:bottom w:val="single" w:sz="4" w:space="0" w:color="auto"/>
              <w:right w:val="single" w:sz="4" w:space="0" w:color="auto"/>
            </w:tcBorders>
          </w:tcPr>
          <w:p w14:paraId="61E3D81E" w14:textId="77777777" w:rsidR="00D14594" w:rsidRPr="00E821E9" w:rsidRDefault="00D14594" w:rsidP="007604D6">
            <w:pPr>
              <w:rPr>
                <w:rFonts w:ascii="Arial" w:eastAsia="Calibri" w:hAnsi="Arial" w:cs="Arial"/>
                <w:sz w:val="20"/>
                <w:lang w:val="nn-NO"/>
              </w:rPr>
            </w:pPr>
            <w:r w:rsidRPr="00E821E9">
              <w:rPr>
                <w:rFonts w:ascii="Arial" w:eastAsia="Calibri" w:hAnsi="Arial" w:cs="Arial"/>
                <w:sz w:val="20"/>
                <w:lang w:val="nn-NO"/>
              </w:rPr>
              <w:t>Over 10 mrd. kr</w:t>
            </w:r>
          </w:p>
        </w:tc>
        <w:tc>
          <w:tcPr>
            <w:tcW w:w="3685" w:type="dxa"/>
            <w:tcBorders>
              <w:top w:val="single" w:sz="4" w:space="0" w:color="auto"/>
              <w:left w:val="single" w:sz="4" w:space="0" w:color="auto"/>
              <w:bottom w:val="single" w:sz="4" w:space="0" w:color="auto"/>
              <w:right w:val="single" w:sz="4" w:space="0" w:color="auto"/>
            </w:tcBorders>
          </w:tcPr>
          <w:p w14:paraId="7CE6ECD5" w14:textId="77777777" w:rsidR="00D14594" w:rsidRPr="00E821E9" w:rsidRDefault="00D14594" w:rsidP="007604D6">
            <w:pPr>
              <w:rPr>
                <w:rFonts w:ascii="Arial" w:eastAsia="Calibri" w:hAnsi="Arial" w:cs="Arial"/>
                <w:sz w:val="20"/>
                <w:lang w:val="nn-NO"/>
              </w:rPr>
            </w:pPr>
          </w:p>
        </w:tc>
      </w:tr>
      <w:tr w:rsidR="00D14594" w:rsidRPr="00E821E9" w14:paraId="428AE6A9" w14:textId="77777777" w:rsidTr="00B00A58">
        <w:trPr>
          <w:trHeight w:val="744"/>
        </w:trPr>
        <w:tc>
          <w:tcPr>
            <w:tcW w:w="6062" w:type="dxa"/>
            <w:tcBorders>
              <w:top w:val="single" w:sz="4" w:space="0" w:color="auto"/>
              <w:left w:val="single" w:sz="4" w:space="0" w:color="auto"/>
              <w:bottom w:val="single" w:sz="4" w:space="0" w:color="auto"/>
              <w:right w:val="single" w:sz="4" w:space="0" w:color="auto"/>
            </w:tcBorders>
            <w:hideMark/>
          </w:tcPr>
          <w:p w14:paraId="46521758" w14:textId="3F1F7A86" w:rsidR="00D14594" w:rsidRDefault="00D14594" w:rsidP="0063559D">
            <w:pPr>
              <w:pStyle w:val="Listeavsnitt"/>
              <w:tabs>
                <w:tab w:val="left" w:pos="298"/>
              </w:tabs>
              <w:spacing w:before="0" w:line="240" w:lineRule="auto"/>
              <w:ind w:left="0"/>
              <w:rPr>
                <w:rFonts w:cs="Arial"/>
                <w:sz w:val="24"/>
                <w:szCs w:val="24"/>
                <w:lang w:val="nn-NO"/>
              </w:rPr>
            </w:pPr>
            <w:proofErr w:type="spellStart"/>
            <w:r w:rsidRPr="00E821E9">
              <w:rPr>
                <w:rFonts w:cs="Arial"/>
                <w:sz w:val="24"/>
                <w:szCs w:val="24"/>
                <w:lang w:val="nn-NO"/>
              </w:rPr>
              <w:t>Antall</w:t>
            </w:r>
            <w:proofErr w:type="spellEnd"/>
            <w:r w:rsidRPr="00E821E9">
              <w:rPr>
                <w:rFonts w:cs="Arial"/>
                <w:sz w:val="24"/>
                <w:szCs w:val="24"/>
                <w:lang w:val="nn-NO"/>
              </w:rPr>
              <w:t xml:space="preserve"> årsverk</w:t>
            </w:r>
            <w:r w:rsidR="75C39CBE" w:rsidRPr="62E0A937">
              <w:rPr>
                <w:rFonts w:cs="Arial"/>
                <w:sz w:val="24"/>
                <w:szCs w:val="24"/>
                <w:lang w:val="nn-NO"/>
              </w:rPr>
              <w:t>/</w:t>
            </w:r>
            <w:proofErr w:type="spellStart"/>
            <w:r w:rsidR="75C39CBE" w:rsidRPr="62E0A937">
              <w:rPr>
                <w:rFonts w:cs="Arial"/>
                <w:sz w:val="24"/>
                <w:szCs w:val="24"/>
                <w:lang w:val="nn-NO"/>
              </w:rPr>
              <w:t>ansatte</w:t>
            </w:r>
            <w:proofErr w:type="spellEnd"/>
            <w:r w:rsidRPr="00E821E9">
              <w:rPr>
                <w:rFonts w:cs="Arial"/>
                <w:sz w:val="24"/>
                <w:szCs w:val="24"/>
                <w:lang w:val="nn-NO"/>
              </w:rPr>
              <w:t xml:space="preserve"> i siste årsrapport</w:t>
            </w:r>
          </w:p>
          <w:p w14:paraId="56565333" w14:textId="77777777" w:rsidR="00B00A58" w:rsidRPr="00E821E9" w:rsidRDefault="00B00A58" w:rsidP="0063559D">
            <w:pPr>
              <w:pStyle w:val="Listeavsnitt"/>
              <w:tabs>
                <w:tab w:val="left" w:pos="298"/>
              </w:tabs>
              <w:spacing w:before="0" w:line="240" w:lineRule="auto"/>
              <w:ind w:left="0"/>
              <w:rPr>
                <w:rFonts w:eastAsia="Calibri" w:cs="Arial"/>
                <w:sz w:val="24"/>
                <w:szCs w:val="24"/>
                <w:lang w:val="nn-NO"/>
              </w:rPr>
            </w:pPr>
          </w:p>
        </w:tc>
        <w:tc>
          <w:tcPr>
            <w:tcW w:w="1417" w:type="dxa"/>
            <w:tcBorders>
              <w:top w:val="single" w:sz="4" w:space="0" w:color="auto"/>
              <w:left w:val="single" w:sz="4" w:space="0" w:color="auto"/>
              <w:bottom w:val="single" w:sz="4" w:space="0" w:color="auto"/>
              <w:right w:val="single" w:sz="4" w:space="0" w:color="auto"/>
            </w:tcBorders>
            <w:hideMark/>
          </w:tcPr>
          <w:p w14:paraId="48C2A943" w14:textId="6485F2B4" w:rsidR="00D14594" w:rsidRPr="00E821E9" w:rsidRDefault="00D14594" w:rsidP="00E821E9">
            <w:pPr>
              <w:rPr>
                <w:rFonts w:ascii="Arial" w:eastAsia="Calibri" w:hAnsi="Arial" w:cs="Arial"/>
                <w:sz w:val="20"/>
                <w:lang w:val="nn-NO"/>
              </w:rPr>
            </w:pPr>
            <w:r w:rsidRPr="00E821E9">
              <w:rPr>
                <w:rFonts w:ascii="Arial" w:eastAsia="Calibri" w:hAnsi="Arial" w:cs="Arial"/>
                <w:sz w:val="20"/>
                <w:lang w:val="nn-NO"/>
              </w:rPr>
              <w:t xml:space="preserve">0–500 </w:t>
            </w:r>
            <w:r w:rsidRPr="62E0A937">
              <w:rPr>
                <w:rFonts w:ascii="Arial" w:eastAsia="Calibri" w:hAnsi="Arial" w:cs="Arial"/>
                <w:sz w:val="20"/>
                <w:lang w:val="nn-NO"/>
              </w:rPr>
              <w:t>årsve</w:t>
            </w:r>
            <w:r w:rsidR="58CCB0F3" w:rsidRPr="62E0A937">
              <w:rPr>
                <w:rFonts w:ascii="Arial" w:eastAsia="Calibri" w:hAnsi="Arial" w:cs="Arial"/>
                <w:sz w:val="20"/>
                <w:lang w:val="nn-NO"/>
              </w:rPr>
              <w:t>r</w:t>
            </w:r>
            <w:r w:rsidRPr="62E0A937">
              <w:rPr>
                <w:rFonts w:ascii="Arial" w:eastAsia="Calibri" w:hAnsi="Arial" w:cs="Arial"/>
                <w:sz w:val="20"/>
                <w:lang w:val="nn-NO"/>
              </w:rPr>
              <w:t>k</w:t>
            </w:r>
          </w:p>
        </w:tc>
        <w:tc>
          <w:tcPr>
            <w:tcW w:w="1276" w:type="dxa"/>
            <w:tcBorders>
              <w:top w:val="single" w:sz="4" w:space="0" w:color="auto"/>
              <w:left w:val="single" w:sz="4" w:space="0" w:color="auto"/>
              <w:bottom w:val="single" w:sz="4" w:space="0" w:color="auto"/>
              <w:right w:val="single" w:sz="4" w:space="0" w:color="auto"/>
            </w:tcBorders>
            <w:hideMark/>
          </w:tcPr>
          <w:p w14:paraId="6EE45218" w14:textId="77777777" w:rsidR="00D14594" w:rsidRPr="00E821E9" w:rsidRDefault="00D14594" w:rsidP="007604D6">
            <w:pPr>
              <w:rPr>
                <w:rFonts w:ascii="Arial" w:eastAsia="Calibri" w:hAnsi="Arial" w:cs="Arial"/>
                <w:sz w:val="20"/>
                <w:lang w:val="nn-NO"/>
              </w:rPr>
            </w:pPr>
            <w:r w:rsidRPr="00E821E9">
              <w:rPr>
                <w:rFonts w:ascii="Arial" w:eastAsia="Calibri" w:hAnsi="Arial" w:cs="Arial"/>
                <w:sz w:val="20"/>
                <w:lang w:val="nn-NO"/>
              </w:rPr>
              <w:t xml:space="preserve">500–2000 </w:t>
            </w:r>
          </w:p>
          <w:p w14:paraId="482E4BFE" w14:textId="77777777" w:rsidR="00D14594" w:rsidRPr="00E821E9" w:rsidRDefault="00D14594" w:rsidP="007604D6">
            <w:pPr>
              <w:rPr>
                <w:rFonts w:ascii="Arial" w:eastAsia="Calibri" w:hAnsi="Arial" w:cs="Arial"/>
                <w:sz w:val="20"/>
                <w:lang w:val="nn-NO"/>
              </w:rPr>
            </w:pPr>
            <w:r w:rsidRPr="00E821E9">
              <w:rPr>
                <w:rFonts w:ascii="Arial" w:eastAsia="Calibri" w:hAnsi="Arial" w:cs="Arial"/>
                <w:sz w:val="20"/>
                <w:lang w:val="nn-NO"/>
              </w:rPr>
              <w:t>årsverk</w:t>
            </w:r>
          </w:p>
        </w:tc>
        <w:tc>
          <w:tcPr>
            <w:tcW w:w="1276" w:type="dxa"/>
            <w:tcBorders>
              <w:top w:val="single" w:sz="4" w:space="0" w:color="auto"/>
              <w:left w:val="single" w:sz="4" w:space="0" w:color="auto"/>
              <w:bottom w:val="single" w:sz="4" w:space="0" w:color="auto"/>
              <w:right w:val="single" w:sz="4" w:space="0" w:color="auto"/>
            </w:tcBorders>
            <w:hideMark/>
          </w:tcPr>
          <w:p w14:paraId="3326310E" w14:textId="77777777" w:rsidR="00D14594" w:rsidRPr="00E821E9" w:rsidRDefault="00D14594" w:rsidP="007604D6">
            <w:pPr>
              <w:rPr>
                <w:rFonts w:ascii="Arial" w:eastAsia="Calibri" w:hAnsi="Arial" w:cs="Arial"/>
                <w:sz w:val="20"/>
                <w:lang w:val="nn-NO"/>
              </w:rPr>
            </w:pPr>
            <w:r w:rsidRPr="00E821E9">
              <w:rPr>
                <w:rFonts w:ascii="Arial" w:eastAsia="Calibri" w:hAnsi="Arial" w:cs="Arial"/>
                <w:sz w:val="20"/>
                <w:lang w:val="nn-NO"/>
              </w:rPr>
              <w:t xml:space="preserve">Over 2000 </w:t>
            </w:r>
          </w:p>
          <w:p w14:paraId="5B34C17F" w14:textId="77777777" w:rsidR="00D14594" w:rsidRPr="00E821E9" w:rsidRDefault="00D14594" w:rsidP="00E821E9">
            <w:pPr>
              <w:rPr>
                <w:rFonts w:ascii="Arial" w:eastAsia="Calibri" w:hAnsi="Arial" w:cs="Arial"/>
                <w:sz w:val="20"/>
                <w:lang w:val="nn-NO"/>
              </w:rPr>
            </w:pPr>
            <w:r w:rsidRPr="00E821E9">
              <w:rPr>
                <w:rFonts w:ascii="Arial" w:eastAsia="Calibri" w:hAnsi="Arial" w:cs="Arial"/>
                <w:sz w:val="20"/>
                <w:lang w:val="nn-NO"/>
              </w:rPr>
              <w:t>årsverk</w:t>
            </w:r>
          </w:p>
        </w:tc>
        <w:tc>
          <w:tcPr>
            <w:tcW w:w="3685" w:type="dxa"/>
            <w:tcBorders>
              <w:top w:val="single" w:sz="4" w:space="0" w:color="auto"/>
              <w:left w:val="single" w:sz="4" w:space="0" w:color="auto"/>
              <w:bottom w:val="single" w:sz="4" w:space="0" w:color="auto"/>
              <w:right w:val="single" w:sz="4" w:space="0" w:color="auto"/>
            </w:tcBorders>
          </w:tcPr>
          <w:p w14:paraId="11F0160F" w14:textId="77777777" w:rsidR="00D14594" w:rsidRPr="00E821E9" w:rsidRDefault="00D14594" w:rsidP="007604D6">
            <w:pPr>
              <w:rPr>
                <w:rFonts w:ascii="Arial" w:eastAsia="Calibri" w:hAnsi="Arial" w:cs="Arial"/>
                <w:sz w:val="20"/>
                <w:lang w:val="nn-NO"/>
              </w:rPr>
            </w:pPr>
          </w:p>
        </w:tc>
      </w:tr>
      <w:tr w:rsidR="00D14594" w:rsidRPr="00E821E9" w14:paraId="5B295BCA" w14:textId="77777777" w:rsidTr="00B00A58">
        <w:tc>
          <w:tcPr>
            <w:tcW w:w="6062" w:type="dxa"/>
            <w:tcBorders>
              <w:top w:val="single" w:sz="4" w:space="0" w:color="auto"/>
              <w:left w:val="single" w:sz="4" w:space="0" w:color="auto"/>
              <w:bottom w:val="single" w:sz="4" w:space="0" w:color="auto"/>
              <w:right w:val="single" w:sz="4" w:space="0" w:color="auto"/>
            </w:tcBorders>
          </w:tcPr>
          <w:p w14:paraId="65BFB77C" w14:textId="77777777" w:rsidR="00D14594" w:rsidRPr="00E821E9" w:rsidRDefault="00D14594" w:rsidP="0063559D">
            <w:pPr>
              <w:pStyle w:val="Listeavsnitt"/>
              <w:tabs>
                <w:tab w:val="left" w:pos="331"/>
              </w:tabs>
              <w:spacing w:before="0" w:line="240" w:lineRule="auto"/>
              <w:ind w:left="0"/>
              <w:rPr>
                <w:rFonts w:cs="Arial"/>
                <w:sz w:val="24"/>
                <w:szCs w:val="24"/>
              </w:rPr>
            </w:pPr>
            <w:r w:rsidRPr="00AB06A7">
              <w:rPr>
                <w:rFonts w:cs="Arial"/>
                <w:sz w:val="24"/>
                <w:szCs w:val="24"/>
              </w:rPr>
              <w:t>Tran</w:t>
            </w:r>
            <w:r w:rsidRPr="00E821E9">
              <w:rPr>
                <w:rFonts w:cs="Arial"/>
                <w:sz w:val="24"/>
                <w:szCs w:val="24"/>
              </w:rPr>
              <w:t>saksjonsvolum</w:t>
            </w:r>
          </w:p>
          <w:p w14:paraId="06EF04F0" w14:textId="77777777" w:rsidR="00D14594" w:rsidRDefault="00D14594" w:rsidP="007604D6">
            <w:pPr>
              <w:rPr>
                <w:rFonts w:ascii="Arial" w:eastAsia="Calibri" w:hAnsi="Arial" w:cs="Arial"/>
                <w:sz w:val="20"/>
              </w:rPr>
            </w:pPr>
          </w:p>
          <w:p w14:paraId="1A9D2C74" w14:textId="77777777" w:rsidR="00D14594" w:rsidRPr="00E821E9" w:rsidRDefault="00D14594" w:rsidP="007604D6">
            <w:pPr>
              <w:rPr>
                <w:rFonts w:ascii="Arial" w:eastAsia="Calibri" w:hAnsi="Arial" w:cs="Arial"/>
                <w:i/>
                <w:sz w:val="20"/>
              </w:rPr>
            </w:pPr>
            <w:r w:rsidRPr="00E821E9">
              <w:rPr>
                <w:rFonts w:ascii="Arial" w:eastAsia="Calibri" w:hAnsi="Arial" w:cs="Arial"/>
                <w:i/>
                <w:sz w:val="20"/>
              </w:rPr>
              <w:t xml:space="preserve">Et representativt volumtall fra siste årsrapport del II «Introduksjon til virksomheten og hovedtall». Volumtall kan for eksempel være antall brukere av en tjeneste, antall vedtak, søknader mv. </w:t>
            </w:r>
          </w:p>
          <w:p w14:paraId="1ABF19A3" w14:textId="77777777" w:rsidR="00D14594" w:rsidRPr="00E821E9" w:rsidRDefault="00D14594" w:rsidP="007604D6">
            <w:pPr>
              <w:rPr>
                <w:rFonts w:ascii="Arial" w:eastAsia="Calibri" w:hAnsi="Arial" w:cs="Arial"/>
                <w:i/>
                <w:sz w:val="20"/>
              </w:rPr>
            </w:pPr>
          </w:p>
          <w:p w14:paraId="30473E3C" w14:textId="77777777" w:rsidR="00D14594" w:rsidRDefault="00D14594" w:rsidP="007604D6">
            <w:pPr>
              <w:rPr>
                <w:rFonts w:ascii="Arial" w:eastAsia="Calibri" w:hAnsi="Arial" w:cs="Arial"/>
                <w:i/>
                <w:sz w:val="20"/>
              </w:rPr>
            </w:pPr>
            <w:r w:rsidRPr="00E821E9">
              <w:rPr>
                <w:rFonts w:ascii="Arial" w:eastAsia="Calibri" w:hAnsi="Arial" w:cs="Arial"/>
                <w:i/>
                <w:sz w:val="20"/>
              </w:rPr>
              <w:t>Virksomheten må velge det volumtallet som synliggjør størrelse, og deretter vurdere om virksomheten har medium, stort, eller svært stort volum.</w:t>
            </w:r>
          </w:p>
          <w:p w14:paraId="382B4A3B" w14:textId="77777777" w:rsidR="00B00A58" w:rsidRPr="00E821E9" w:rsidRDefault="00B00A58" w:rsidP="007604D6">
            <w:pPr>
              <w:rPr>
                <w:rFonts w:ascii="Arial" w:eastAsia="Calibri"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FCB8961" w14:textId="77777777" w:rsidR="00D14594" w:rsidRPr="00E821E9" w:rsidRDefault="00D14594" w:rsidP="007604D6">
            <w:pPr>
              <w:rPr>
                <w:rFonts w:ascii="Arial" w:eastAsia="Calibri"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E62472C" w14:textId="77777777" w:rsidR="00D14594" w:rsidRPr="00E821E9" w:rsidRDefault="00D14594" w:rsidP="007604D6">
            <w:pPr>
              <w:rPr>
                <w:rFonts w:ascii="Arial" w:eastAsia="Calibri"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4B51436B" w14:textId="77777777" w:rsidR="00D14594" w:rsidRPr="00E821E9" w:rsidRDefault="00D14594" w:rsidP="007604D6">
            <w:pPr>
              <w:rPr>
                <w:rFonts w:ascii="Arial" w:eastAsia="Calibri" w:hAnsi="Arial" w:cs="Arial"/>
                <w:szCs w:val="24"/>
              </w:rPr>
            </w:pPr>
          </w:p>
        </w:tc>
        <w:tc>
          <w:tcPr>
            <w:tcW w:w="3685" w:type="dxa"/>
            <w:tcBorders>
              <w:top w:val="single" w:sz="4" w:space="0" w:color="auto"/>
              <w:left w:val="single" w:sz="4" w:space="0" w:color="auto"/>
              <w:bottom w:val="single" w:sz="4" w:space="0" w:color="auto"/>
              <w:right w:val="single" w:sz="4" w:space="0" w:color="auto"/>
            </w:tcBorders>
          </w:tcPr>
          <w:p w14:paraId="07943106" w14:textId="77777777" w:rsidR="00D14594" w:rsidRPr="00E821E9" w:rsidRDefault="00D14594" w:rsidP="007604D6">
            <w:pPr>
              <w:rPr>
                <w:rFonts w:ascii="Arial" w:eastAsia="Calibri" w:hAnsi="Arial" w:cs="Arial"/>
                <w:szCs w:val="24"/>
              </w:rPr>
            </w:pPr>
          </w:p>
        </w:tc>
      </w:tr>
      <w:tr w:rsidR="00D14594" w:rsidRPr="00E821E9" w14:paraId="53227F56" w14:textId="77777777" w:rsidTr="00B00A58">
        <w:tc>
          <w:tcPr>
            <w:tcW w:w="6062" w:type="dxa"/>
            <w:tcBorders>
              <w:top w:val="single" w:sz="4" w:space="0" w:color="auto"/>
              <w:left w:val="single" w:sz="4" w:space="0" w:color="auto"/>
              <w:bottom w:val="single" w:sz="4" w:space="0" w:color="auto"/>
              <w:right w:val="single" w:sz="4" w:space="0" w:color="auto"/>
            </w:tcBorders>
          </w:tcPr>
          <w:p w14:paraId="5CB33F74" w14:textId="77777777" w:rsidR="00B00A58" w:rsidRDefault="00D14594" w:rsidP="0063559D">
            <w:pPr>
              <w:pStyle w:val="Listeavsnitt"/>
              <w:tabs>
                <w:tab w:val="left" w:pos="282"/>
              </w:tabs>
              <w:spacing w:before="0" w:after="200" w:line="276" w:lineRule="auto"/>
              <w:ind w:left="0"/>
              <w:rPr>
                <w:rFonts w:cs="Arial"/>
                <w:sz w:val="24"/>
                <w:szCs w:val="24"/>
              </w:rPr>
            </w:pPr>
            <w:r w:rsidRPr="00E821E9">
              <w:rPr>
                <w:rFonts w:cs="Arial"/>
                <w:sz w:val="24"/>
                <w:szCs w:val="24"/>
              </w:rPr>
              <w:t>Balanse</w:t>
            </w:r>
          </w:p>
          <w:p w14:paraId="639634A2" w14:textId="28B2D74D" w:rsidR="00406CBB" w:rsidRPr="00E821E9" w:rsidRDefault="00406CBB" w:rsidP="0063559D">
            <w:pPr>
              <w:pStyle w:val="Listeavsnitt"/>
              <w:tabs>
                <w:tab w:val="left" w:pos="282"/>
              </w:tabs>
              <w:spacing w:before="0" w:after="200" w:line="276" w:lineRule="auto"/>
              <w:ind w:left="0"/>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6E0F7C" w14:textId="382C70D1" w:rsidR="00D14594" w:rsidRPr="00E821E9" w:rsidRDefault="00D14594" w:rsidP="007604D6">
            <w:pPr>
              <w:spacing w:after="200" w:line="276" w:lineRule="auto"/>
              <w:rPr>
                <w:rFonts w:ascii="Arial" w:hAnsi="Arial" w:cs="Arial"/>
                <w:sz w:val="20"/>
              </w:rPr>
            </w:pPr>
            <w:r w:rsidRPr="00E821E9">
              <w:rPr>
                <w:rFonts w:ascii="Arial" w:hAnsi="Arial" w:cs="Arial"/>
                <w:sz w:val="20"/>
              </w:rPr>
              <w:t xml:space="preserve">0–1 mrd. </w:t>
            </w:r>
            <w:r w:rsidR="7BC40FD6" w:rsidRPr="62E0A937">
              <w:rPr>
                <w:rFonts w:ascii="Arial" w:hAnsi="Arial" w:cs="Arial"/>
                <w:sz w:val="20"/>
              </w:rPr>
              <w:t>kr</w:t>
            </w:r>
          </w:p>
        </w:tc>
        <w:tc>
          <w:tcPr>
            <w:tcW w:w="1276" w:type="dxa"/>
            <w:tcBorders>
              <w:top w:val="single" w:sz="4" w:space="0" w:color="auto"/>
              <w:left w:val="single" w:sz="4" w:space="0" w:color="auto"/>
              <w:bottom w:val="single" w:sz="4" w:space="0" w:color="auto"/>
              <w:right w:val="single" w:sz="4" w:space="0" w:color="auto"/>
            </w:tcBorders>
          </w:tcPr>
          <w:p w14:paraId="5D54B959" w14:textId="39E1A97A" w:rsidR="00D14594" w:rsidRPr="00E821E9" w:rsidRDefault="00D14594" w:rsidP="007604D6">
            <w:pPr>
              <w:spacing w:after="200" w:line="276" w:lineRule="auto"/>
              <w:rPr>
                <w:rFonts w:ascii="Arial" w:hAnsi="Arial" w:cs="Arial"/>
                <w:sz w:val="20"/>
              </w:rPr>
            </w:pPr>
            <w:r w:rsidRPr="00E821E9">
              <w:rPr>
                <w:rFonts w:ascii="Arial" w:hAnsi="Arial" w:cs="Arial"/>
                <w:sz w:val="20"/>
              </w:rPr>
              <w:t>1–10 mrd.</w:t>
            </w:r>
            <w:r w:rsidR="0AC7D42A" w:rsidRPr="62E0A937">
              <w:rPr>
                <w:rFonts w:ascii="Arial" w:hAnsi="Arial" w:cs="Arial"/>
                <w:sz w:val="20"/>
              </w:rPr>
              <w:t xml:space="preserve"> kr</w:t>
            </w:r>
          </w:p>
        </w:tc>
        <w:tc>
          <w:tcPr>
            <w:tcW w:w="1276" w:type="dxa"/>
            <w:tcBorders>
              <w:top w:val="single" w:sz="4" w:space="0" w:color="auto"/>
              <w:left w:val="single" w:sz="4" w:space="0" w:color="auto"/>
              <w:bottom w:val="single" w:sz="4" w:space="0" w:color="auto"/>
              <w:right w:val="single" w:sz="4" w:space="0" w:color="auto"/>
            </w:tcBorders>
          </w:tcPr>
          <w:p w14:paraId="1657791B" w14:textId="1EFC7ADE" w:rsidR="00D14594" w:rsidRPr="00E821E9" w:rsidRDefault="00D14594" w:rsidP="00E821E9">
            <w:pPr>
              <w:spacing w:after="200" w:line="276" w:lineRule="auto"/>
              <w:rPr>
                <w:rFonts w:ascii="Arial" w:hAnsi="Arial" w:cs="Arial"/>
                <w:sz w:val="20"/>
              </w:rPr>
            </w:pPr>
            <w:r w:rsidRPr="00E821E9">
              <w:rPr>
                <w:rFonts w:ascii="Arial" w:hAnsi="Arial" w:cs="Arial"/>
                <w:sz w:val="20"/>
              </w:rPr>
              <w:t>Over 10 mrd.</w:t>
            </w:r>
            <w:r w:rsidR="4ED899EA" w:rsidRPr="62E0A937">
              <w:rPr>
                <w:rFonts w:ascii="Arial" w:hAnsi="Arial" w:cs="Arial"/>
                <w:sz w:val="20"/>
              </w:rPr>
              <w:t xml:space="preserve"> kr</w:t>
            </w:r>
          </w:p>
        </w:tc>
        <w:tc>
          <w:tcPr>
            <w:tcW w:w="3685" w:type="dxa"/>
            <w:tcBorders>
              <w:top w:val="single" w:sz="4" w:space="0" w:color="auto"/>
              <w:left w:val="single" w:sz="4" w:space="0" w:color="auto"/>
              <w:bottom w:val="single" w:sz="4" w:space="0" w:color="auto"/>
              <w:right w:val="single" w:sz="4" w:space="0" w:color="auto"/>
            </w:tcBorders>
          </w:tcPr>
          <w:p w14:paraId="34CDB842" w14:textId="77777777" w:rsidR="00D14594" w:rsidRPr="00E821E9" w:rsidRDefault="00D14594" w:rsidP="007604D6">
            <w:pPr>
              <w:spacing w:after="200" w:line="276" w:lineRule="auto"/>
              <w:rPr>
                <w:rFonts w:ascii="Arial" w:hAnsi="Arial" w:cs="Arial"/>
                <w:szCs w:val="24"/>
              </w:rPr>
            </w:pPr>
          </w:p>
        </w:tc>
      </w:tr>
      <w:tr w:rsidR="00D14594" w:rsidRPr="00E821E9" w14:paraId="49C428FD"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BEB65"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lastRenderedPageBreak/>
              <w:t>Kompleksitet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263C6"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Lav/</w:t>
            </w:r>
          </w:p>
          <w:p w14:paraId="64BA73ED"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moderat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E327F"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Høy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42574"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Svært høy</w:t>
            </w:r>
          </w:p>
        </w:tc>
        <w:tc>
          <w:tcPr>
            <w:tcW w:w="3685" w:type="dxa"/>
            <w:shd w:val="clear" w:color="auto" w:fill="D9D9D9" w:themeFill="background1" w:themeFillShade="D9"/>
          </w:tcPr>
          <w:p w14:paraId="0C7D9B86" w14:textId="77777777" w:rsidR="00D14594" w:rsidRPr="00E821E9" w:rsidRDefault="00D14594" w:rsidP="0063559D">
            <w:pPr>
              <w:rPr>
                <w:rFonts w:ascii="Arial" w:eastAsia="Calibri" w:hAnsi="Arial" w:cs="Arial"/>
                <w:b/>
                <w:sz w:val="28"/>
                <w:szCs w:val="28"/>
              </w:rPr>
            </w:pPr>
            <w:r w:rsidRPr="00E821E9">
              <w:rPr>
                <w:rFonts w:ascii="Arial" w:eastAsia="Calibri" w:hAnsi="Arial" w:cs="Arial"/>
                <w:b/>
                <w:sz w:val="28"/>
                <w:szCs w:val="28"/>
              </w:rPr>
              <w:t>Vurdering/kommentar</w:t>
            </w:r>
          </w:p>
        </w:tc>
      </w:tr>
      <w:tr w:rsidR="00D14594" w:rsidRPr="00E821E9" w14:paraId="07DC7DBE"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05654C6D" w14:textId="32847EEF" w:rsidR="00D14594" w:rsidRPr="00E821E9" w:rsidRDefault="00D14594" w:rsidP="00E821E9">
            <w:pPr>
              <w:spacing w:after="200" w:line="276" w:lineRule="auto"/>
              <w:rPr>
                <w:rFonts w:ascii="Arial" w:hAnsi="Arial" w:cs="Arial"/>
                <w:szCs w:val="24"/>
              </w:rPr>
            </w:pPr>
            <w:r w:rsidRPr="00E821E9">
              <w:rPr>
                <w:rFonts w:ascii="Arial" w:hAnsi="Arial" w:cs="Arial"/>
                <w:szCs w:val="24"/>
              </w:rPr>
              <w:t>Spenn i oppgaveportefølje</w:t>
            </w:r>
            <w:r w:rsidR="00B36149">
              <w:rPr>
                <w:rFonts w:ascii="Arial" w:hAnsi="Arial" w:cs="Arial"/>
                <w:szCs w:val="24"/>
              </w:rPr>
              <w:t xml:space="preserve"> og ansvarsområder</w:t>
            </w:r>
          </w:p>
        </w:tc>
        <w:tc>
          <w:tcPr>
            <w:tcW w:w="1417" w:type="dxa"/>
            <w:tcBorders>
              <w:top w:val="single" w:sz="4" w:space="0" w:color="auto"/>
              <w:left w:val="single" w:sz="4" w:space="0" w:color="auto"/>
              <w:bottom w:val="single" w:sz="4" w:space="0" w:color="auto"/>
              <w:right w:val="single" w:sz="4" w:space="0" w:color="auto"/>
            </w:tcBorders>
          </w:tcPr>
          <w:p w14:paraId="1A31B543"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00037FA5"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2144882D" w14:textId="77777777" w:rsidR="00D14594" w:rsidRPr="00E821E9" w:rsidRDefault="00D14594" w:rsidP="0063559D">
            <w:pPr>
              <w:spacing w:after="200" w:line="276" w:lineRule="auto"/>
              <w:rPr>
                <w:rFonts w:ascii="Arial" w:hAnsi="Arial" w:cs="Arial"/>
                <w:szCs w:val="24"/>
              </w:rPr>
            </w:pPr>
          </w:p>
        </w:tc>
        <w:tc>
          <w:tcPr>
            <w:tcW w:w="3685" w:type="dxa"/>
          </w:tcPr>
          <w:p w14:paraId="5D28F8C5" w14:textId="77777777" w:rsidR="00D14594" w:rsidRPr="00E821E9" w:rsidRDefault="00D14594" w:rsidP="0063559D">
            <w:pPr>
              <w:spacing w:after="200" w:line="276" w:lineRule="auto"/>
              <w:rPr>
                <w:rFonts w:ascii="Arial" w:hAnsi="Arial" w:cs="Arial"/>
                <w:szCs w:val="24"/>
              </w:rPr>
            </w:pPr>
          </w:p>
        </w:tc>
      </w:tr>
      <w:tr w:rsidR="00D14594" w:rsidRPr="00E821E9" w14:paraId="768D7CFF"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30D0877D"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Geografisk spredning / antall lokasjoner og styringsnivå eller styringslinjer</w:t>
            </w:r>
          </w:p>
        </w:tc>
        <w:tc>
          <w:tcPr>
            <w:tcW w:w="1417" w:type="dxa"/>
            <w:tcBorders>
              <w:top w:val="single" w:sz="4" w:space="0" w:color="auto"/>
              <w:left w:val="single" w:sz="4" w:space="0" w:color="auto"/>
              <w:bottom w:val="single" w:sz="4" w:space="0" w:color="auto"/>
              <w:right w:val="single" w:sz="4" w:space="0" w:color="auto"/>
            </w:tcBorders>
          </w:tcPr>
          <w:p w14:paraId="4AEA995B"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250A14D2"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0ECD9130" w14:textId="77777777" w:rsidR="00D14594" w:rsidRPr="00E821E9" w:rsidRDefault="00D14594" w:rsidP="0063559D">
            <w:pPr>
              <w:spacing w:after="200" w:line="276" w:lineRule="auto"/>
              <w:rPr>
                <w:rFonts w:ascii="Arial" w:hAnsi="Arial" w:cs="Arial"/>
                <w:szCs w:val="24"/>
              </w:rPr>
            </w:pPr>
          </w:p>
        </w:tc>
        <w:tc>
          <w:tcPr>
            <w:tcW w:w="3685" w:type="dxa"/>
          </w:tcPr>
          <w:p w14:paraId="7F478A31" w14:textId="77777777" w:rsidR="00D14594" w:rsidRPr="00E821E9" w:rsidRDefault="00D14594" w:rsidP="0063559D">
            <w:pPr>
              <w:spacing w:after="200" w:line="276" w:lineRule="auto"/>
              <w:rPr>
                <w:rFonts w:ascii="Arial" w:hAnsi="Arial" w:cs="Arial"/>
                <w:szCs w:val="24"/>
              </w:rPr>
            </w:pPr>
          </w:p>
        </w:tc>
      </w:tr>
      <w:tr w:rsidR="00D14594" w:rsidRPr="00E821E9" w14:paraId="6B8EE2CB"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2D0144F0"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 xml:space="preserve">Grad av kompliserte vurderinger eller beregninger knyttet til produkter eller tjenester </w:t>
            </w:r>
          </w:p>
        </w:tc>
        <w:tc>
          <w:tcPr>
            <w:tcW w:w="1417" w:type="dxa"/>
            <w:tcBorders>
              <w:top w:val="single" w:sz="4" w:space="0" w:color="auto"/>
              <w:left w:val="single" w:sz="4" w:space="0" w:color="auto"/>
              <w:bottom w:val="single" w:sz="4" w:space="0" w:color="auto"/>
              <w:right w:val="single" w:sz="4" w:space="0" w:color="auto"/>
            </w:tcBorders>
          </w:tcPr>
          <w:p w14:paraId="24BE803C"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3B4A377E"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293FB15F" w14:textId="77777777" w:rsidR="00D14594" w:rsidRPr="00E821E9" w:rsidRDefault="00D14594" w:rsidP="0063559D">
            <w:pPr>
              <w:spacing w:after="200" w:line="276" w:lineRule="auto"/>
              <w:rPr>
                <w:rFonts w:ascii="Arial" w:hAnsi="Arial" w:cs="Arial"/>
                <w:szCs w:val="24"/>
              </w:rPr>
            </w:pPr>
          </w:p>
        </w:tc>
        <w:tc>
          <w:tcPr>
            <w:tcW w:w="3685" w:type="dxa"/>
          </w:tcPr>
          <w:p w14:paraId="0B843FC3" w14:textId="77777777" w:rsidR="00D14594" w:rsidRPr="00E821E9" w:rsidRDefault="00D14594" w:rsidP="0063559D">
            <w:pPr>
              <w:spacing w:after="200" w:line="276" w:lineRule="auto"/>
              <w:rPr>
                <w:rFonts w:ascii="Arial" w:hAnsi="Arial" w:cs="Arial"/>
                <w:szCs w:val="24"/>
              </w:rPr>
            </w:pPr>
          </w:p>
        </w:tc>
      </w:tr>
      <w:tr w:rsidR="00D14594" w:rsidRPr="00E821E9" w14:paraId="612DC1D5"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639F8679"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Grad av kvalitetskrav knyttet til tjenester og produkter</w:t>
            </w:r>
          </w:p>
        </w:tc>
        <w:tc>
          <w:tcPr>
            <w:tcW w:w="1417" w:type="dxa"/>
            <w:tcBorders>
              <w:top w:val="single" w:sz="4" w:space="0" w:color="auto"/>
              <w:left w:val="single" w:sz="4" w:space="0" w:color="auto"/>
              <w:bottom w:val="single" w:sz="4" w:space="0" w:color="auto"/>
              <w:right w:val="single" w:sz="4" w:space="0" w:color="auto"/>
            </w:tcBorders>
          </w:tcPr>
          <w:p w14:paraId="79F6AC31"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0738C4A6"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27DCB6B3" w14:textId="77777777" w:rsidR="00D14594" w:rsidRPr="00E821E9" w:rsidRDefault="00D14594" w:rsidP="0063559D">
            <w:pPr>
              <w:spacing w:after="200" w:line="276" w:lineRule="auto"/>
              <w:rPr>
                <w:rFonts w:ascii="Arial" w:hAnsi="Arial" w:cs="Arial"/>
                <w:szCs w:val="24"/>
              </w:rPr>
            </w:pPr>
          </w:p>
        </w:tc>
        <w:tc>
          <w:tcPr>
            <w:tcW w:w="3685" w:type="dxa"/>
          </w:tcPr>
          <w:p w14:paraId="5959B2D0" w14:textId="77777777" w:rsidR="00D14594" w:rsidRPr="00E821E9" w:rsidRDefault="00D14594" w:rsidP="0063559D">
            <w:pPr>
              <w:spacing w:after="200" w:line="276" w:lineRule="auto"/>
              <w:rPr>
                <w:rFonts w:ascii="Arial" w:hAnsi="Arial" w:cs="Arial"/>
                <w:szCs w:val="24"/>
              </w:rPr>
            </w:pPr>
          </w:p>
        </w:tc>
      </w:tr>
      <w:tr w:rsidR="00D14594" w:rsidRPr="00E821E9" w14:paraId="42435F3F"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3371F447"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Grad av kompleksitet i IKT-systemer, eksempelvis integrerte IKT-systemer internt eller med eksterne</w:t>
            </w:r>
          </w:p>
        </w:tc>
        <w:tc>
          <w:tcPr>
            <w:tcW w:w="1417" w:type="dxa"/>
            <w:tcBorders>
              <w:top w:val="single" w:sz="4" w:space="0" w:color="auto"/>
              <w:left w:val="single" w:sz="4" w:space="0" w:color="auto"/>
              <w:bottom w:val="single" w:sz="4" w:space="0" w:color="auto"/>
              <w:right w:val="single" w:sz="4" w:space="0" w:color="auto"/>
            </w:tcBorders>
          </w:tcPr>
          <w:p w14:paraId="35B510D9"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7E54327D"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7F21E78F" w14:textId="77777777" w:rsidR="00D14594" w:rsidRPr="00E821E9" w:rsidRDefault="00D14594" w:rsidP="0063559D">
            <w:pPr>
              <w:spacing w:after="200" w:line="276" w:lineRule="auto"/>
              <w:rPr>
                <w:rFonts w:ascii="Arial" w:hAnsi="Arial" w:cs="Arial"/>
                <w:szCs w:val="24"/>
              </w:rPr>
            </w:pPr>
          </w:p>
        </w:tc>
        <w:tc>
          <w:tcPr>
            <w:tcW w:w="3685" w:type="dxa"/>
          </w:tcPr>
          <w:p w14:paraId="52BD466B" w14:textId="77777777" w:rsidR="00D14594" w:rsidRPr="00E821E9" w:rsidRDefault="00D14594" w:rsidP="0063559D">
            <w:pPr>
              <w:spacing w:after="200" w:line="276" w:lineRule="auto"/>
              <w:rPr>
                <w:rFonts w:ascii="Arial" w:hAnsi="Arial" w:cs="Arial"/>
                <w:szCs w:val="24"/>
              </w:rPr>
            </w:pPr>
          </w:p>
        </w:tc>
      </w:tr>
      <w:tr w:rsidR="00D14594" w:rsidRPr="00E821E9" w14:paraId="124167FD"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2DA9CEB4"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Grad av påvirkning fra og endringer i eksterne rammebetingelser (EU, EØS, markeder, politisk uro mv.)</w:t>
            </w:r>
          </w:p>
        </w:tc>
        <w:tc>
          <w:tcPr>
            <w:tcW w:w="1417" w:type="dxa"/>
            <w:tcBorders>
              <w:top w:val="single" w:sz="4" w:space="0" w:color="auto"/>
              <w:left w:val="single" w:sz="4" w:space="0" w:color="auto"/>
              <w:bottom w:val="single" w:sz="4" w:space="0" w:color="auto"/>
              <w:right w:val="single" w:sz="4" w:space="0" w:color="auto"/>
            </w:tcBorders>
          </w:tcPr>
          <w:p w14:paraId="666B888F"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4662C67E"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5665A2DE" w14:textId="77777777" w:rsidR="00D14594" w:rsidRPr="00E821E9" w:rsidRDefault="00D14594" w:rsidP="0063559D">
            <w:pPr>
              <w:spacing w:after="200" w:line="276" w:lineRule="auto"/>
              <w:rPr>
                <w:rFonts w:ascii="Arial" w:hAnsi="Arial" w:cs="Arial"/>
                <w:szCs w:val="24"/>
              </w:rPr>
            </w:pPr>
          </w:p>
        </w:tc>
        <w:tc>
          <w:tcPr>
            <w:tcW w:w="3685" w:type="dxa"/>
          </w:tcPr>
          <w:p w14:paraId="14260959" w14:textId="77777777" w:rsidR="00D14594" w:rsidRPr="00E821E9" w:rsidRDefault="00D14594" w:rsidP="0063559D">
            <w:pPr>
              <w:spacing w:after="200" w:line="276" w:lineRule="auto"/>
              <w:rPr>
                <w:rFonts w:ascii="Arial" w:hAnsi="Arial" w:cs="Arial"/>
                <w:szCs w:val="24"/>
              </w:rPr>
            </w:pPr>
          </w:p>
        </w:tc>
      </w:tr>
      <w:tr w:rsidR="00D14594" w:rsidRPr="00E821E9" w14:paraId="6695D873"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723F016A"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Underlagt komplekst regelverk (nasjonalt eller internasjonalt)</w:t>
            </w:r>
          </w:p>
        </w:tc>
        <w:tc>
          <w:tcPr>
            <w:tcW w:w="1417" w:type="dxa"/>
            <w:tcBorders>
              <w:top w:val="single" w:sz="4" w:space="0" w:color="auto"/>
              <w:left w:val="single" w:sz="4" w:space="0" w:color="auto"/>
              <w:bottom w:val="single" w:sz="4" w:space="0" w:color="auto"/>
              <w:right w:val="single" w:sz="4" w:space="0" w:color="auto"/>
            </w:tcBorders>
          </w:tcPr>
          <w:p w14:paraId="76263BA9"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33CBC1D9"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2AD87AA0" w14:textId="77777777" w:rsidR="00D14594" w:rsidRPr="00E821E9" w:rsidRDefault="00D14594" w:rsidP="0063559D">
            <w:pPr>
              <w:spacing w:after="200" w:line="276" w:lineRule="auto"/>
              <w:rPr>
                <w:rFonts w:ascii="Arial" w:hAnsi="Arial" w:cs="Arial"/>
                <w:szCs w:val="24"/>
              </w:rPr>
            </w:pPr>
          </w:p>
        </w:tc>
        <w:tc>
          <w:tcPr>
            <w:tcW w:w="3685" w:type="dxa"/>
          </w:tcPr>
          <w:p w14:paraId="4DE508F7" w14:textId="77777777" w:rsidR="00D14594" w:rsidRPr="00E821E9" w:rsidRDefault="00D14594" w:rsidP="0063559D">
            <w:pPr>
              <w:spacing w:after="200" w:line="276" w:lineRule="auto"/>
              <w:rPr>
                <w:rFonts w:ascii="Arial" w:hAnsi="Arial" w:cs="Arial"/>
                <w:szCs w:val="24"/>
              </w:rPr>
            </w:pPr>
          </w:p>
        </w:tc>
      </w:tr>
      <w:tr w:rsidR="00D14594" w:rsidRPr="00E821E9" w14:paraId="0A9FA915"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DA320" w14:textId="6D41B939"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lastRenderedPageBreak/>
              <w:t>Risiko</w:t>
            </w:r>
            <w:r w:rsidR="00A64238">
              <w:rPr>
                <w:rFonts w:ascii="Arial" w:eastAsia="Calibri" w:hAnsi="Arial" w:cs="Arial"/>
                <w:b/>
                <w:sz w:val="28"/>
                <w:szCs w:val="28"/>
              </w:rPr>
              <w:t xml:space="preserve"> (iboende/restrisiko)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7B2F4"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Lav/</w:t>
            </w:r>
          </w:p>
          <w:p w14:paraId="47E91A8C"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moderat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C59E1"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Høy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0F197"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Svært høy</w:t>
            </w:r>
          </w:p>
        </w:tc>
        <w:tc>
          <w:tcPr>
            <w:tcW w:w="3685" w:type="dxa"/>
            <w:shd w:val="clear" w:color="auto" w:fill="D9D9D9" w:themeFill="background1" w:themeFillShade="D9"/>
          </w:tcPr>
          <w:p w14:paraId="06411A6E"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Vurdering/kommentar</w:t>
            </w:r>
          </w:p>
        </w:tc>
      </w:tr>
      <w:tr w:rsidR="00D14594" w:rsidRPr="00E821E9" w14:paraId="12095BF1"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2A264A2B" w14:textId="0980E242" w:rsidR="00D14594" w:rsidRPr="00E821E9" w:rsidRDefault="00D14594" w:rsidP="00E821E9">
            <w:pPr>
              <w:spacing w:after="200" w:line="276" w:lineRule="auto"/>
              <w:rPr>
                <w:rFonts w:ascii="Arial" w:hAnsi="Arial" w:cs="Arial"/>
              </w:rPr>
            </w:pPr>
            <w:r w:rsidRPr="0C4B5AA6">
              <w:rPr>
                <w:rFonts w:ascii="Arial" w:hAnsi="Arial" w:cs="Arial"/>
              </w:rPr>
              <w:t xml:space="preserve">Grad av produkter eller tjenester med høy </w:t>
            </w:r>
            <w:r w:rsidR="123187D2" w:rsidRPr="0C4B5AA6">
              <w:rPr>
                <w:rFonts w:ascii="Arial" w:hAnsi="Arial" w:cs="Arial"/>
              </w:rPr>
              <w:t xml:space="preserve">iboende/potensiell </w:t>
            </w:r>
            <w:r w:rsidRPr="0C4B5AA6">
              <w:rPr>
                <w:rFonts w:ascii="Arial" w:hAnsi="Arial" w:cs="Arial"/>
              </w:rPr>
              <w:t>risiko for misligheter (kunder eller medarbeidere)</w:t>
            </w:r>
          </w:p>
        </w:tc>
        <w:tc>
          <w:tcPr>
            <w:tcW w:w="1417" w:type="dxa"/>
            <w:tcBorders>
              <w:top w:val="single" w:sz="4" w:space="0" w:color="auto"/>
              <w:left w:val="single" w:sz="4" w:space="0" w:color="auto"/>
              <w:bottom w:val="single" w:sz="4" w:space="0" w:color="auto"/>
              <w:right w:val="single" w:sz="4" w:space="0" w:color="auto"/>
            </w:tcBorders>
          </w:tcPr>
          <w:p w14:paraId="19F82EA9"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122D778"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10B0FAC7" w14:textId="77777777" w:rsidR="00D14594" w:rsidRPr="00E821E9" w:rsidRDefault="00D14594" w:rsidP="0063559D">
            <w:pPr>
              <w:spacing w:after="200" w:line="276" w:lineRule="auto"/>
              <w:rPr>
                <w:rFonts w:ascii="Arial" w:hAnsi="Arial" w:cs="Arial"/>
                <w:szCs w:val="24"/>
              </w:rPr>
            </w:pPr>
          </w:p>
        </w:tc>
        <w:tc>
          <w:tcPr>
            <w:tcW w:w="3685" w:type="dxa"/>
          </w:tcPr>
          <w:p w14:paraId="70915225" w14:textId="77777777" w:rsidR="00D14594" w:rsidRPr="00E821E9" w:rsidRDefault="00D14594" w:rsidP="0063559D">
            <w:pPr>
              <w:spacing w:after="200" w:line="276" w:lineRule="auto"/>
              <w:rPr>
                <w:rFonts w:ascii="Arial" w:hAnsi="Arial" w:cs="Arial"/>
                <w:szCs w:val="24"/>
              </w:rPr>
            </w:pPr>
          </w:p>
        </w:tc>
      </w:tr>
      <w:tr w:rsidR="00D14594" w:rsidRPr="00E821E9" w14:paraId="2A40C53E"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0C18E1D4"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Grad av skjønnsmessige vurderinger</w:t>
            </w:r>
          </w:p>
        </w:tc>
        <w:tc>
          <w:tcPr>
            <w:tcW w:w="1417" w:type="dxa"/>
            <w:tcBorders>
              <w:top w:val="single" w:sz="4" w:space="0" w:color="auto"/>
              <w:left w:val="single" w:sz="4" w:space="0" w:color="auto"/>
              <w:bottom w:val="single" w:sz="4" w:space="0" w:color="auto"/>
              <w:right w:val="single" w:sz="4" w:space="0" w:color="auto"/>
            </w:tcBorders>
          </w:tcPr>
          <w:p w14:paraId="319C3B1D"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51948ABF"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4A9B989A" w14:textId="77777777" w:rsidR="00D14594" w:rsidRPr="00E821E9" w:rsidRDefault="00D14594" w:rsidP="0063559D">
            <w:pPr>
              <w:spacing w:after="200" w:line="276" w:lineRule="auto"/>
              <w:rPr>
                <w:rFonts w:ascii="Arial" w:hAnsi="Arial" w:cs="Arial"/>
                <w:szCs w:val="24"/>
              </w:rPr>
            </w:pPr>
          </w:p>
        </w:tc>
        <w:tc>
          <w:tcPr>
            <w:tcW w:w="3685" w:type="dxa"/>
          </w:tcPr>
          <w:p w14:paraId="4E3A3645" w14:textId="77777777" w:rsidR="00D14594" w:rsidRPr="00E821E9" w:rsidRDefault="00D14594" w:rsidP="0063559D">
            <w:pPr>
              <w:spacing w:after="200" w:line="276" w:lineRule="auto"/>
              <w:rPr>
                <w:rFonts w:ascii="Arial" w:hAnsi="Arial" w:cs="Arial"/>
                <w:szCs w:val="24"/>
              </w:rPr>
            </w:pPr>
          </w:p>
        </w:tc>
      </w:tr>
      <w:tr w:rsidR="00D14594" w:rsidRPr="00E821E9" w14:paraId="4D56E90D"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11DB9CA4" w14:textId="58F3D4C3" w:rsidR="00D14594" w:rsidRPr="004A5FF6" w:rsidRDefault="00D14594" w:rsidP="004A5FF6">
            <w:pPr>
              <w:spacing w:after="200" w:line="276" w:lineRule="auto"/>
              <w:rPr>
                <w:rFonts w:ascii="Arial" w:hAnsi="Arial" w:cs="Arial"/>
                <w:szCs w:val="24"/>
              </w:rPr>
            </w:pPr>
            <w:r w:rsidRPr="004A5FF6">
              <w:rPr>
                <w:rFonts w:ascii="Arial" w:hAnsi="Arial" w:cs="Arial"/>
                <w:szCs w:val="24"/>
              </w:rPr>
              <w:t>Grad av avhengighet og</w:t>
            </w:r>
            <w:r w:rsidR="004A5FF6" w:rsidRPr="004A5FF6">
              <w:rPr>
                <w:rFonts w:ascii="Arial" w:hAnsi="Arial" w:cs="Arial"/>
                <w:szCs w:val="24"/>
              </w:rPr>
              <w:t xml:space="preserve"> </w:t>
            </w:r>
            <w:r w:rsidRPr="004A5FF6">
              <w:rPr>
                <w:rFonts w:ascii="Arial" w:hAnsi="Arial" w:cs="Arial"/>
                <w:szCs w:val="24"/>
              </w:rPr>
              <w:t xml:space="preserve">samhandling med andre statlige virksomheter </w:t>
            </w:r>
            <w:r w:rsidR="00B36149">
              <w:rPr>
                <w:rFonts w:ascii="Arial" w:hAnsi="Arial" w:cs="Arial"/>
                <w:szCs w:val="24"/>
              </w:rPr>
              <w:t xml:space="preserve">eller private aktører </w:t>
            </w:r>
            <w:r w:rsidRPr="004A5FF6">
              <w:rPr>
                <w:rFonts w:ascii="Arial" w:hAnsi="Arial" w:cs="Arial"/>
                <w:szCs w:val="24"/>
              </w:rPr>
              <w:t>for leveranser av produkter eller tjenester</w:t>
            </w:r>
          </w:p>
        </w:tc>
        <w:tc>
          <w:tcPr>
            <w:tcW w:w="1417" w:type="dxa"/>
            <w:tcBorders>
              <w:top w:val="single" w:sz="4" w:space="0" w:color="auto"/>
              <w:left w:val="single" w:sz="4" w:space="0" w:color="auto"/>
              <w:bottom w:val="single" w:sz="4" w:space="0" w:color="auto"/>
              <w:right w:val="single" w:sz="4" w:space="0" w:color="auto"/>
            </w:tcBorders>
          </w:tcPr>
          <w:p w14:paraId="3114ED23"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0ADA1BFA"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C700B80" w14:textId="77777777" w:rsidR="00D14594" w:rsidRPr="00E821E9" w:rsidRDefault="00D14594" w:rsidP="0063559D">
            <w:pPr>
              <w:spacing w:after="200" w:line="276" w:lineRule="auto"/>
              <w:rPr>
                <w:rFonts w:ascii="Arial" w:hAnsi="Arial" w:cs="Arial"/>
                <w:szCs w:val="24"/>
              </w:rPr>
            </w:pPr>
          </w:p>
        </w:tc>
        <w:tc>
          <w:tcPr>
            <w:tcW w:w="3685" w:type="dxa"/>
          </w:tcPr>
          <w:p w14:paraId="21762ADB" w14:textId="77777777" w:rsidR="00D14594" w:rsidRPr="00E821E9" w:rsidRDefault="00D14594" w:rsidP="0063559D">
            <w:pPr>
              <w:spacing w:after="200" w:line="276" w:lineRule="auto"/>
              <w:rPr>
                <w:rFonts w:ascii="Arial" w:hAnsi="Arial" w:cs="Arial"/>
                <w:szCs w:val="24"/>
              </w:rPr>
            </w:pPr>
          </w:p>
        </w:tc>
      </w:tr>
      <w:tr w:rsidR="00D14594" w:rsidRPr="00E821E9" w14:paraId="15806E1F"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1A377B3B" w14:textId="19CB61C8" w:rsidR="00D14594" w:rsidRPr="00E821E9" w:rsidRDefault="00D14594" w:rsidP="00E821E9">
            <w:pPr>
              <w:spacing w:after="200" w:line="276" w:lineRule="auto"/>
              <w:rPr>
                <w:rFonts w:ascii="Arial" w:hAnsi="Arial" w:cs="Arial"/>
              </w:rPr>
            </w:pPr>
            <w:r w:rsidRPr="62E0A937">
              <w:rPr>
                <w:rFonts w:ascii="Arial" w:hAnsi="Arial" w:cs="Arial"/>
              </w:rPr>
              <w:t xml:space="preserve">Grad av store investeringer </w:t>
            </w:r>
            <w:r w:rsidR="00B36149" w:rsidRPr="62E0A937">
              <w:rPr>
                <w:rFonts w:ascii="Arial" w:hAnsi="Arial" w:cs="Arial"/>
              </w:rPr>
              <w:t>i forhold til budsjett</w:t>
            </w:r>
            <w:r w:rsidR="1CA7CA63" w:rsidRPr="62E0A937">
              <w:rPr>
                <w:rFonts w:ascii="Arial" w:hAnsi="Arial" w:cs="Arial"/>
              </w:rPr>
              <w:t xml:space="preserve">, jf. også Finansdepartementets </w:t>
            </w:r>
            <w:r w:rsidR="6F47B067" w:rsidRPr="62E0A937">
              <w:rPr>
                <w:rFonts w:ascii="Arial" w:hAnsi="Arial" w:cs="Arial"/>
              </w:rPr>
              <w:t>Prosjektmodell for store investeringer med tilhørende terskelverdier</w:t>
            </w:r>
          </w:p>
        </w:tc>
        <w:tc>
          <w:tcPr>
            <w:tcW w:w="1417" w:type="dxa"/>
            <w:tcBorders>
              <w:top w:val="single" w:sz="4" w:space="0" w:color="auto"/>
              <w:left w:val="single" w:sz="4" w:space="0" w:color="auto"/>
              <w:bottom w:val="single" w:sz="4" w:space="0" w:color="auto"/>
              <w:right w:val="single" w:sz="4" w:space="0" w:color="auto"/>
            </w:tcBorders>
          </w:tcPr>
          <w:p w14:paraId="5D7F424D"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761F62D4"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2D1F5D92" w14:textId="77777777" w:rsidR="00D14594" w:rsidRPr="00E821E9" w:rsidRDefault="00D14594" w:rsidP="0063559D">
            <w:pPr>
              <w:spacing w:after="200" w:line="276" w:lineRule="auto"/>
              <w:rPr>
                <w:rFonts w:ascii="Arial" w:hAnsi="Arial" w:cs="Arial"/>
                <w:szCs w:val="24"/>
              </w:rPr>
            </w:pPr>
          </w:p>
        </w:tc>
        <w:tc>
          <w:tcPr>
            <w:tcW w:w="3685" w:type="dxa"/>
          </w:tcPr>
          <w:p w14:paraId="27557BF0" w14:textId="77777777" w:rsidR="00D14594" w:rsidRPr="00E821E9" w:rsidRDefault="00D14594" w:rsidP="0063559D">
            <w:pPr>
              <w:spacing w:after="200" w:line="276" w:lineRule="auto"/>
              <w:rPr>
                <w:rFonts w:ascii="Arial" w:hAnsi="Arial" w:cs="Arial"/>
                <w:szCs w:val="24"/>
              </w:rPr>
            </w:pPr>
          </w:p>
        </w:tc>
      </w:tr>
      <w:tr w:rsidR="00D14594" w:rsidRPr="00E821E9" w14:paraId="63473429"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7B0D5D1F" w14:textId="181E2FBB" w:rsidR="00D14594" w:rsidRPr="00E821E9" w:rsidRDefault="00D14594" w:rsidP="00E821E9">
            <w:pPr>
              <w:spacing w:after="200" w:line="276" w:lineRule="auto"/>
              <w:rPr>
                <w:rFonts w:ascii="Arial" w:hAnsi="Arial" w:cs="Arial"/>
              </w:rPr>
            </w:pPr>
            <w:r w:rsidRPr="169F0360">
              <w:rPr>
                <w:rFonts w:ascii="Arial" w:hAnsi="Arial" w:cs="Arial"/>
              </w:rPr>
              <w:t>Grad av sikringsverdig informasjon og eller objekter</w:t>
            </w:r>
            <w:r w:rsidR="1B848FE9" w:rsidRPr="169F0360">
              <w:rPr>
                <w:rFonts w:ascii="Arial" w:hAnsi="Arial" w:cs="Arial"/>
              </w:rPr>
              <w:t xml:space="preserve">, jf. </w:t>
            </w:r>
            <w:r w:rsidR="1B848FE9" w:rsidRPr="62E0A937">
              <w:rPr>
                <w:rFonts w:ascii="Arial" w:hAnsi="Arial" w:cs="Arial"/>
              </w:rPr>
              <w:t>bl</w:t>
            </w:r>
            <w:r w:rsidR="1B848FE9" w:rsidRPr="169F0360">
              <w:rPr>
                <w:rFonts w:ascii="Arial" w:hAnsi="Arial" w:cs="Arial"/>
              </w:rPr>
              <w:t xml:space="preserve">.a. </w:t>
            </w:r>
            <w:r w:rsidR="3717DDB4" w:rsidRPr="62E0A937">
              <w:rPr>
                <w:rFonts w:ascii="Arial" w:hAnsi="Arial" w:cs="Arial"/>
              </w:rPr>
              <w:t>Lov om n</w:t>
            </w:r>
            <w:r w:rsidR="28B0B2E1" w:rsidRPr="62E0A937">
              <w:rPr>
                <w:rFonts w:ascii="Arial" w:hAnsi="Arial" w:cs="Arial"/>
              </w:rPr>
              <w:t xml:space="preserve">asjonal </w:t>
            </w:r>
            <w:proofErr w:type="gramStart"/>
            <w:r w:rsidR="28B0B2E1" w:rsidRPr="62E0A937">
              <w:rPr>
                <w:rFonts w:ascii="Arial" w:hAnsi="Arial" w:cs="Arial"/>
              </w:rPr>
              <w:t xml:space="preserve">sikkerhet </w:t>
            </w:r>
            <w:r w:rsidR="1B848FE9" w:rsidRPr="169F0360">
              <w:rPr>
                <w:rFonts w:ascii="Arial" w:hAnsi="Arial" w:cs="Arial"/>
              </w:rPr>
              <w:t xml:space="preserve"> </w:t>
            </w:r>
            <w:r w:rsidR="3522E86A" w:rsidRPr="62E0A937">
              <w:rPr>
                <w:rFonts w:ascii="Arial" w:hAnsi="Arial" w:cs="Arial"/>
              </w:rPr>
              <w:t>(</w:t>
            </w:r>
            <w:proofErr w:type="gramEnd"/>
            <w:r w:rsidR="1B848FE9" w:rsidRPr="169F0360">
              <w:rPr>
                <w:rFonts w:ascii="Arial" w:hAnsi="Arial" w:cs="Arial"/>
              </w:rPr>
              <w:t>sikkerhetsloven</w:t>
            </w:r>
            <w:r w:rsidR="13007753" w:rsidRPr="62E0A937">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tcPr>
          <w:p w14:paraId="4ABA6180"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B3B536C"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5DFC53F6" w14:textId="77777777" w:rsidR="00D14594" w:rsidRPr="00E821E9" w:rsidRDefault="00D14594" w:rsidP="0063559D">
            <w:pPr>
              <w:spacing w:after="200" w:line="276" w:lineRule="auto"/>
              <w:rPr>
                <w:rFonts w:ascii="Arial" w:hAnsi="Arial" w:cs="Arial"/>
                <w:szCs w:val="24"/>
              </w:rPr>
            </w:pPr>
          </w:p>
        </w:tc>
        <w:tc>
          <w:tcPr>
            <w:tcW w:w="3685" w:type="dxa"/>
          </w:tcPr>
          <w:p w14:paraId="342DFCC7" w14:textId="77777777" w:rsidR="00D14594" w:rsidRPr="00E821E9" w:rsidRDefault="00D14594" w:rsidP="0063559D">
            <w:pPr>
              <w:spacing w:after="200" w:line="276" w:lineRule="auto"/>
              <w:rPr>
                <w:rFonts w:ascii="Arial" w:hAnsi="Arial" w:cs="Arial"/>
                <w:szCs w:val="24"/>
              </w:rPr>
            </w:pPr>
          </w:p>
        </w:tc>
      </w:tr>
      <w:tr w:rsidR="00D14594" w:rsidRPr="00E821E9" w14:paraId="71DB7945"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3DA8E8E1" w14:textId="77777777" w:rsidR="00D14594" w:rsidRDefault="00D14594" w:rsidP="00E821E9">
            <w:pPr>
              <w:spacing w:after="200" w:line="276" w:lineRule="auto"/>
              <w:rPr>
                <w:rFonts w:ascii="Arial" w:hAnsi="Arial" w:cs="Arial"/>
              </w:rPr>
            </w:pPr>
            <w:r w:rsidRPr="62E0A937">
              <w:rPr>
                <w:rFonts w:ascii="Arial" w:hAnsi="Arial" w:cs="Arial"/>
              </w:rPr>
              <w:t xml:space="preserve">Grad av transaksjonsvolum eller aktiviteter </w:t>
            </w:r>
            <w:r>
              <w:br/>
            </w:r>
            <w:r w:rsidRPr="00E821E9">
              <w:rPr>
                <w:rFonts w:ascii="Arial" w:hAnsi="Arial" w:cs="Arial"/>
                <w:i/>
                <w:sz w:val="20"/>
              </w:rPr>
              <w:t>antall inn- eller utbetalinger fra eller til virksomheten i forhold til økt risiko for bevisste eller ubevisste menneskelige eller automatiserte feil eller svikt</w:t>
            </w:r>
          </w:p>
          <w:p w14:paraId="13FACD5E" w14:textId="77777777" w:rsidR="00D14594" w:rsidRPr="00E821E9" w:rsidRDefault="00D14594" w:rsidP="00E821E9">
            <w:pPr>
              <w:spacing w:after="200" w:line="276" w:lineRule="auto"/>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17A54985"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3B0239E6"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5F740A70" w14:textId="77777777" w:rsidR="00D14594" w:rsidRPr="00E821E9" w:rsidRDefault="00D14594" w:rsidP="0063559D">
            <w:pPr>
              <w:spacing w:after="200" w:line="276" w:lineRule="auto"/>
              <w:rPr>
                <w:rFonts w:ascii="Arial" w:hAnsi="Arial" w:cs="Arial"/>
                <w:szCs w:val="24"/>
              </w:rPr>
            </w:pPr>
          </w:p>
        </w:tc>
        <w:tc>
          <w:tcPr>
            <w:tcW w:w="3685" w:type="dxa"/>
          </w:tcPr>
          <w:p w14:paraId="01C15B62" w14:textId="77777777" w:rsidR="00D14594" w:rsidRPr="00E821E9" w:rsidRDefault="00D14594" w:rsidP="0063559D">
            <w:pPr>
              <w:spacing w:after="200" w:line="276" w:lineRule="auto"/>
              <w:rPr>
                <w:rFonts w:ascii="Arial" w:hAnsi="Arial" w:cs="Arial"/>
                <w:szCs w:val="24"/>
              </w:rPr>
            </w:pPr>
          </w:p>
        </w:tc>
      </w:tr>
      <w:tr w:rsidR="00D14594" w:rsidRPr="00E821E9" w14:paraId="680E0CD9"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82E87"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 xml:space="preserve">Vesentlighet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DAF29"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Lav/</w:t>
            </w:r>
          </w:p>
          <w:p w14:paraId="372581A0"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moderat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AA6C6"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Høy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CD6FE"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Svært høy</w:t>
            </w:r>
          </w:p>
        </w:tc>
        <w:tc>
          <w:tcPr>
            <w:tcW w:w="3685" w:type="dxa"/>
            <w:shd w:val="clear" w:color="auto" w:fill="D9D9D9" w:themeFill="background1" w:themeFillShade="D9"/>
          </w:tcPr>
          <w:p w14:paraId="6CA098AD" w14:textId="77777777" w:rsidR="00D14594" w:rsidRPr="00FD08AC" w:rsidRDefault="00D14594" w:rsidP="0063559D">
            <w:pPr>
              <w:rPr>
                <w:rFonts w:ascii="Arial" w:eastAsia="Calibri" w:hAnsi="Arial" w:cs="Arial"/>
                <w:b/>
                <w:sz w:val="28"/>
                <w:szCs w:val="28"/>
              </w:rPr>
            </w:pPr>
            <w:r w:rsidRPr="00FD08AC">
              <w:rPr>
                <w:rFonts w:ascii="Arial" w:eastAsia="Calibri" w:hAnsi="Arial" w:cs="Arial"/>
                <w:b/>
                <w:sz w:val="28"/>
                <w:szCs w:val="28"/>
              </w:rPr>
              <w:t>Vurdering/kommentar</w:t>
            </w:r>
          </w:p>
        </w:tc>
      </w:tr>
      <w:tr w:rsidR="00D14594" w:rsidRPr="00E821E9" w14:paraId="2A7A6508"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7E0FBF2A" w14:textId="5919CC1C" w:rsidR="00D14594" w:rsidRPr="00E821E9" w:rsidRDefault="3E63966D" w:rsidP="00E821E9">
            <w:pPr>
              <w:spacing w:after="200" w:line="276" w:lineRule="auto"/>
              <w:rPr>
                <w:rFonts w:ascii="Arial" w:hAnsi="Arial" w:cs="Arial"/>
              </w:rPr>
            </w:pPr>
            <w:r w:rsidRPr="62E0A937">
              <w:rPr>
                <w:rFonts w:ascii="Arial" w:hAnsi="Arial" w:cs="Arial"/>
              </w:rPr>
              <w:t xml:space="preserve">Forvaltning av </w:t>
            </w:r>
            <w:r w:rsidR="1E4BE83F" w:rsidRPr="62E0A937">
              <w:rPr>
                <w:rFonts w:ascii="Arial" w:hAnsi="Arial" w:cs="Arial"/>
              </w:rPr>
              <w:t>t</w:t>
            </w:r>
            <w:r w:rsidR="00D14594" w:rsidRPr="62E0A937">
              <w:rPr>
                <w:rFonts w:ascii="Arial" w:hAnsi="Arial" w:cs="Arial"/>
              </w:rPr>
              <w:t>ilskuddsordninger av en viss størrelse</w:t>
            </w:r>
          </w:p>
        </w:tc>
        <w:tc>
          <w:tcPr>
            <w:tcW w:w="1417" w:type="dxa"/>
            <w:tcBorders>
              <w:top w:val="single" w:sz="4" w:space="0" w:color="auto"/>
              <w:left w:val="single" w:sz="4" w:space="0" w:color="auto"/>
              <w:bottom w:val="single" w:sz="4" w:space="0" w:color="auto"/>
              <w:right w:val="single" w:sz="4" w:space="0" w:color="auto"/>
            </w:tcBorders>
          </w:tcPr>
          <w:p w14:paraId="3D25A266"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7D3EB82"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47FECCDE" w14:textId="77777777" w:rsidR="00D14594" w:rsidRPr="00E821E9" w:rsidRDefault="00D14594" w:rsidP="0063559D">
            <w:pPr>
              <w:spacing w:after="200" w:line="276" w:lineRule="auto"/>
              <w:rPr>
                <w:rFonts w:ascii="Arial" w:hAnsi="Arial" w:cs="Arial"/>
                <w:szCs w:val="24"/>
              </w:rPr>
            </w:pPr>
          </w:p>
        </w:tc>
        <w:tc>
          <w:tcPr>
            <w:tcW w:w="3685" w:type="dxa"/>
          </w:tcPr>
          <w:p w14:paraId="1506370B" w14:textId="77777777" w:rsidR="00D14594" w:rsidRPr="00E821E9" w:rsidRDefault="00D14594" w:rsidP="0063559D">
            <w:pPr>
              <w:spacing w:after="200" w:line="276" w:lineRule="auto"/>
              <w:rPr>
                <w:rFonts w:ascii="Arial" w:hAnsi="Arial" w:cs="Arial"/>
                <w:szCs w:val="24"/>
              </w:rPr>
            </w:pPr>
          </w:p>
        </w:tc>
      </w:tr>
      <w:tr w:rsidR="00D14594" w:rsidRPr="00E821E9" w14:paraId="462E7A32"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3482BB0D"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Håndtering av EU/EØS-midler</w:t>
            </w:r>
          </w:p>
        </w:tc>
        <w:tc>
          <w:tcPr>
            <w:tcW w:w="1417" w:type="dxa"/>
            <w:tcBorders>
              <w:top w:val="single" w:sz="4" w:space="0" w:color="auto"/>
              <w:left w:val="single" w:sz="4" w:space="0" w:color="auto"/>
              <w:bottom w:val="single" w:sz="4" w:space="0" w:color="auto"/>
              <w:right w:val="single" w:sz="4" w:space="0" w:color="auto"/>
            </w:tcBorders>
          </w:tcPr>
          <w:p w14:paraId="164E9EB8"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12BA6C6"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2A9E107" w14:textId="77777777" w:rsidR="00D14594" w:rsidRPr="00E821E9" w:rsidRDefault="00D14594" w:rsidP="0063559D">
            <w:pPr>
              <w:spacing w:after="200" w:line="276" w:lineRule="auto"/>
              <w:rPr>
                <w:rFonts w:ascii="Arial" w:hAnsi="Arial" w:cs="Arial"/>
                <w:szCs w:val="24"/>
              </w:rPr>
            </w:pPr>
          </w:p>
        </w:tc>
        <w:tc>
          <w:tcPr>
            <w:tcW w:w="3685" w:type="dxa"/>
          </w:tcPr>
          <w:p w14:paraId="2A2AC759" w14:textId="77777777" w:rsidR="00D14594" w:rsidRPr="00E821E9" w:rsidRDefault="00D14594" w:rsidP="0063559D">
            <w:pPr>
              <w:spacing w:after="200" w:line="276" w:lineRule="auto"/>
              <w:rPr>
                <w:rFonts w:ascii="Arial" w:hAnsi="Arial" w:cs="Arial"/>
                <w:szCs w:val="24"/>
              </w:rPr>
            </w:pPr>
          </w:p>
        </w:tc>
      </w:tr>
      <w:tr w:rsidR="00D14594" w:rsidRPr="00E821E9" w14:paraId="2A63A7D3"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0012BA57"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t xml:space="preserve">Vedtak med store konsekvenser for </w:t>
            </w:r>
          </w:p>
          <w:p w14:paraId="69835DD7" w14:textId="77777777" w:rsidR="00D14594" w:rsidRPr="00E821E9" w:rsidRDefault="00D14594" w:rsidP="007604D6">
            <w:pPr>
              <w:pStyle w:val="Listeavsnitt"/>
              <w:numPr>
                <w:ilvl w:val="1"/>
                <w:numId w:val="5"/>
              </w:numPr>
              <w:spacing w:before="0" w:after="200" w:line="276" w:lineRule="auto"/>
              <w:ind w:left="720"/>
              <w:rPr>
                <w:rFonts w:cs="Arial"/>
                <w:sz w:val="24"/>
                <w:szCs w:val="24"/>
              </w:rPr>
            </w:pPr>
            <w:r w:rsidRPr="00E821E9">
              <w:rPr>
                <w:rFonts w:cs="Arial"/>
                <w:sz w:val="24"/>
                <w:szCs w:val="24"/>
              </w:rPr>
              <w:t xml:space="preserve">enkeltindivider og grupper av brukere </w:t>
            </w:r>
          </w:p>
          <w:p w14:paraId="6FB3F0D3" w14:textId="77777777" w:rsidR="00D14594" w:rsidRPr="00E821E9" w:rsidRDefault="00D14594" w:rsidP="007604D6">
            <w:pPr>
              <w:pStyle w:val="Listeavsnitt"/>
              <w:numPr>
                <w:ilvl w:val="1"/>
                <w:numId w:val="5"/>
              </w:numPr>
              <w:spacing w:before="0" w:after="200" w:line="276" w:lineRule="auto"/>
              <w:ind w:left="720"/>
              <w:rPr>
                <w:rFonts w:cs="Arial"/>
                <w:sz w:val="24"/>
                <w:szCs w:val="24"/>
              </w:rPr>
            </w:pPr>
            <w:r w:rsidRPr="00E821E9">
              <w:rPr>
                <w:rFonts w:cs="Arial"/>
                <w:sz w:val="24"/>
                <w:szCs w:val="24"/>
              </w:rPr>
              <w:t>mange brukere</w:t>
            </w:r>
          </w:p>
          <w:p w14:paraId="652AAF75" w14:textId="77777777" w:rsidR="00D14594" w:rsidRPr="00E821E9" w:rsidRDefault="00D14594" w:rsidP="007604D6">
            <w:pPr>
              <w:pStyle w:val="Listeavsnitt"/>
              <w:numPr>
                <w:ilvl w:val="1"/>
                <w:numId w:val="5"/>
              </w:numPr>
              <w:spacing w:before="0" w:after="200" w:line="276" w:lineRule="auto"/>
              <w:ind w:left="720"/>
              <w:rPr>
                <w:rFonts w:cs="Arial"/>
                <w:sz w:val="24"/>
                <w:szCs w:val="24"/>
              </w:rPr>
            </w:pPr>
            <w:r w:rsidRPr="00E821E9">
              <w:rPr>
                <w:rFonts w:cs="Arial"/>
                <w:sz w:val="24"/>
                <w:szCs w:val="24"/>
              </w:rPr>
              <w:t>utsatte brukere</w:t>
            </w:r>
          </w:p>
        </w:tc>
        <w:tc>
          <w:tcPr>
            <w:tcW w:w="1417" w:type="dxa"/>
            <w:tcBorders>
              <w:top w:val="single" w:sz="4" w:space="0" w:color="auto"/>
              <w:left w:val="single" w:sz="4" w:space="0" w:color="auto"/>
              <w:bottom w:val="single" w:sz="4" w:space="0" w:color="auto"/>
              <w:right w:val="single" w:sz="4" w:space="0" w:color="auto"/>
            </w:tcBorders>
          </w:tcPr>
          <w:p w14:paraId="319A0F6B"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7E4E55A2"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1E3818EC" w14:textId="77777777" w:rsidR="00D14594" w:rsidRPr="00E821E9" w:rsidRDefault="00D14594" w:rsidP="0063559D">
            <w:pPr>
              <w:spacing w:after="200" w:line="276" w:lineRule="auto"/>
              <w:rPr>
                <w:rFonts w:ascii="Arial" w:hAnsi="Arial" w:cs="Arial"/>
                <w:szCs w:val="24"/>
              </w:rPr>
            </w:pPr>
          </w:p>
        </w:tc>
        <w:tc>
          <w:tcPr>
            <w:tcW w:w="3685" w:type="dxa"/>
          </w:tcPr>
          <w:p w14:paraId="6920CCF4" w14:textId="77777777" w:rsidR="00D14594" w:rsidRPr="00E821E9" w:rsidRDefault="00D14594" w:rsidP="0063559D">
            <w:pPr>
              <w:spacing w:after="200" w:line="276" w:lineRule="auto"/>
              <w:rPr>
                <w:rFonts w:ascii="Arial" w:hAnsi="Arial" w:cs="Arial"/>
                <w:szCs w:val="24"/>
              </w:rPr>
            </w:pPr>
          </w:p>
        </w:tc>
      </w:tr>
      <w:tr w:rsidR="00D14594" w:rsidRPr="00E821E9" w14:paraId="01C81EFF"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4C2A14CE" w14:textId="4DB82A55" w:rsidR="00D14594" w:rsidRPr="00E821E9" w:rsidRDefault="00D14594" w:rsidP="00E821E9">
            <w:pPr>
              <w:spacing w:after="200" w:line="276" w:lineRule="auto"/>
              <w:rPr>
                <w:rFonts w:ascii="Arial" w:hAnsi="Arial" w:cs="Arial"/>
                <w:szCs w:val="24"/>
              </w:rPr>
            </w:pPr>
            <w:r w:rsidRPr="00E821E9">
              <w:rPr>
                <w:rFonts w:ascii="Arial" w:hAnsi="Arial" w:cs="Arial"/>
                <w:szCs w:val="24"/>
              </w:rPr>
              <w:t>Produksjon av samfunnskritiske produkter</w:t>
            </w:r>
            <w:r w:rsidR="00A53B17">
              <w:rPr>
                <w:rFonts w:ascii="Arial" w:hAnsi="Arial" w:cs="Arial"/>
                <w:szCs w:val="24"/>
              </w:rPr>
              <w:t>/</w:t>
            </w:r>
            <w:r w:rsidRPr="00E821E9">
              <w:rPr>
                <w:rFonts w:ascii="Arial" w:hAnsi="Arial" w:cs="Arial"/>
                <w:szCs w:val="24"/>
              </w:rPr>
              <w:t xml:space="preserve"> tjenester</w:t>
            </w:r>
            <w:r w:rsidRPr="00E821E9">
              <w:rPr>
                <w:rStyle w:val="Fotnotereferanse"/>
                <w:rFonts w:ascii="Arial" w:hAnsi="Arial" w:cs="Arial"/>
                <w:szCs w:val="24"/>
              </w:rPr>
              <w:footnoteReference w:id="2"/>
            </w:r>
            <w:r w:rsidRPr="00E821E9">
              <w:rPr>
                <w:rFonts w:ascii="Arial" w:hAnsi="Arial" w:cs="Arial"/>
                <w:szCs w:val="24"/>
              </w:rPr>
              <w:t xml:space="preserve"> </w:t>
            </w:r>
            <w:r w:rsidR="00A64238">
              <w:rPr>
                <w:rFonts w:ascii="Arial" w:hAnsi="Arial" w:cs="Arial"/>
                <w:szCs w:val="24"/>
              </w:rPr>
              <w:t>eller beredskap</w:t>
            </w:r>
            <w:r w:rsidR="005F1D76">
              <w:rPr>
                <w:rFonts w:ascii="Arial" w:hAnsi="Arial" w:cs="Arial"/>
                <w:szCs w:val="24"/>
              </w:rPr>
              <w:t xml:space="preserve">. </w:t>
            </w:r>
            <w:r w:rsidR="005F1D76">
              <w:rPr>
                <w:rFonts w:ascii="Arial" w:hAnsi="Arial" w:cs="Arial"/>
                <w:color w:val="FF0000"/>
                <w:szCs w:val="24"/>
              </w:rPr>
              <w:t>E</w:t>
            </w:r>
            <w:r w:rsidR="005F1D76" w:rsidRPr="00182D71">
              <w:rPr>
                <w:rFonts w:ascii="Arial" w:hAnsi="Arial" w:cs="Arial"/>
                <w:color w:val="FF0000"/>
                <w:szCs w:val="24"/>
              </w:rPr>
              <w:t>nten direkte eller indirekte</w:t>
            </w:r>
            <w:r w:rsidR="005F1D76">
              <w:rPr>
                <w:rFonts w:ascii="Arial" w:hAnsi="Arial" w:cs="Arial"/>
                <w:color w:val="FF0000"/>
                <w:szCs w:val="24"/>
              </w:rPr>
              <w:t xml:space="preserve"> i form av tjenester til kunders samfunnskritiske produkter</w:t>
            </w:r>
            <w:r w:rsidR="00A53B17">
              <w:rPr>
                <w:rFonts w:ascii="Arial" w:hAnsi="Arial" w:cs="Arial"/>
                <w:color w:val="FF0000"/>
                <w:szCs w:val="24"/>
              </w:rPr>
              <w:t>/tjenester</w:t>
            </w:r>
            <w:r w:rsidR="005F1D76">
              <w:rPr>
                <w:rFonts w:ascii="Arial" w:hAnsi="Arial" w:cs="Arial"/>
                <w:color w:val="FF0000"/>
                <w:szCs w:val="24"/>
              </w:rPr>
              <w:t xml:space="preserve"> eller beredskap</w:t>
            </w:r>
          </w:p>
        </w:tc>
        <w:tc>
          <w:tcPr>
            <w:tcW w:w="1417" w:type="dxa"/>
            <w:tcBorders>
              <w:top w:val="single" w:sz="4" w:space="0" w:color="auto"/>
              <w:left w:val="single" w:sz="4" w:space="0" w:color="auto"/>
              <w:bottom w:val="single" w:sz="4" w:space="0" w:color="auto"/>
              <w:right w:val="single" w:sz="4" w:space="0" w:color="auto"/>
            </w:tcBorders>
          </w:tcPr>
          <w:p w14:paraId="056D03CC"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42375E3C"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6126F551" w14:textId="77777777" w:rsidR="00D14594" w:rsidRPr="00E821E9" w:rsidRDefault="00D14594" w:rsidP="0063559D">
            <w:pPr>
              <w:spacing w:after="200" w:line="276" w:lineRule="auto"/>
              <w:rPr>
                <w:rFonts w:ascii="Arial" w:hAnsi="Arial" w:cs="Arial"/>
                <w:szCs w:val="24"/>
              </w:rPr>
            </w:pPr>
          </w:p>
        </w:tc>
        <w:tc>
          <w:tcPr>
            <w:tcW w:w="3685" w:type="dxa"/>
          </w:tcPr>
          <w:p w14:paraId="2E9E163E" w14:textId="77777777" w:rsidR="00D14594" w:rsidRPr="00E821E9" w:rsidRDefault="00D14594" w:rsidP="0063559D">
            <w:pPr>
              <w:spacing w:after="200" w:line="276" w:lineRule="auto"/>
              <w:rPr>
                <w:rFonts w:ascii="Arial" w:hAnsi="Arial" w:cs="Arial"/>
                <w:szCs w:val="24"/>
              </w:rPr>
            </w:pPr>
          </w:p>
        </w:tc>
      </w:tr>
      <w:tr w:rsidR="00D14594" w:rsidRPr="00E821E9" w14:paraId="046A460B" w14:textId="77777777" w:rsidTr="00B00A58">
        <w:trPr>
          <w:trHeight w:val="776"/>
        </w:trPr>
        <w:tc>
          <w:tcPr>
            <w:tcW w:w="6062" w:type="dxa"/>
            <w:tcBorders>
              <w:top w:val="single" w:sz="4" w:space="0" w:color="auto"/>
              <w:left w:val="single" w:sz="4" w:space="0" w:color="auto"/>
              <w:bottom w:val="single" w:sz="4" w:space="0" w:color="auto"/>
              <w:right w:val="single" w:sz="4" w:space="0" w:color="auto"/>
            </w:tcBorders>
          </w:tcPr>
          <w:p w14:paraId="1D376A26" w14:textId="77777777" w:rsidR="00D14594" w:rsidRPr="00E821E9" w:rsidRDefault="00D14594" w:rsidP="00E821E9">
            <w:pPr>
              <w:spacing w:after="200" w:line="276" w:lineRule="auto"/>
              <w:rPr>
                <w:rFonts w:ascii="Arial" w:hAnsi="Arial" w:cs="Arial"/>
                <w:szCs w:val="24"/>
              </w:rPr>
            </w:pPr>
            <w:r w:rsidRPr="00E821E9">
              <w:rPr>
                <w:rFonts w:ascii="Arial" w:hAnsi="Arial" w:cs="Arial"/>
                <w:szCs w:val="24"/>
              </w:rPr>
              <w:lastRenderedPageBreak/>
              <w:t xml:space="preserve">Grad av politisk oppmerksomhet knyttet til produkter eller tjenester </w:t>
            </w:r>
          </w:p>
        </w:tc>
        <w:tc>
          <w:tcPr>
            <w:tcW w:w="1417" w:type="dxa"/>
            <w:tcBorders>
              <w:top w:val="single" w:sz="4" w:space="0" w:color="auto"/>
              <w:left w:val="single" w:sz="4" w:space="0" w:color="auto"/>
              <w:bottom w:val="single" w:sz="4" w:space="0" w:color="auto"/>
              <w:right w:val="single" w:sz="4" w:space="0" w:color="auto"/>
            </w:tcBorders>
          </w:tcPr>
          <w:p w14:paraId="71EFF331"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1D519245" w14:textId="77777777" w:rsidR="00D14594" w:rsidRPr="00E821E9" w:rsidRDefault="00D14594" w:rsidP="0063559D">
            <w:pPr>
              <w:spacing w:after="200" w:line="276" w:lineRule="auto"/>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5D651118" w14:textId="77777777" w:rsidR="00D14594" w:rsidRPr="00E821E9" w:rsidRDefault="00D14594" w:rsidP="0063559D">
            <w:pPr>
              <w:spacing w:after="200" w:line="276" w:lineRule="auto"/>
              <w:rPr>
                <w:rFonts w:ascii="Arial" w:hAnsi="Arial" w:cs="Arial"/>
                <w:szCs w:val="24"/>
              </w:rPr>
            </w:pPr>
          </w:p>
        </w:tc>
        <w:tc>
          <w:tcPr>
            <w:tcW w:w="3685" w:type="dxa"/>
          </w:tcPr>
          <w:p w14:paraId="094DB01F" w14:textId="77777777" w:rsidR="00D14594" w:rsidRPr="00E821E9" w:rsidRDefault="00D14594" w:rsidP="0063559D">
            <w:pPr>
              <w:spacing w:after="200" w:line="276" w:lineRule="auto"/>
              <w:rPr>
                <w:rFonts w:ascii="Arial" w:hAnsi="Arial" w:cs="Arial"/>
                <w:szCs w:val="24"/>
              </w:rPr>
            </w:pPr>
          </w:p>
        </w:tc>
      </w:tr>
      <w:tr w:rsidR="00B00A58" w:rsidRPr="00E821E9" w14:paraId="4E200811" w14:textId="77777777" w:rsidTr="00B00A58">
        <w:trPr>
          <w:trHeight w:val="6378"/>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DD0FC" w14:textId="77777777" w:rsidR="00B00A58" w:rsidRPr="00E821E9" w:rsidRDefault="00B00A58" w:rsidP="0063559D">
            <w:pPr>
              <w:rPr>
                <w:rFonts w:ascii="Arial" w:hAnsi="Arial" w:cs="Arial"/>
                <w:b/>
                <w:szCs w:val="24"/>
              </w:rPr>
            </w:pPr>
            <w:r w:rsidRPr="00E821E9">
              <w:rPr>
                <w:rFonts w:ascii="Arial" w:eastAsia="Calibri" w:hAnsi="Arial" w:cs="Arial"/>
                <w:b/>
                <w:szCs w:val="24"/>
              </w:rPr>
              <w:t>Samlet vurdering av virksomhetens størrelse, kompleksitet, risiko og vesentlighet</w:t>
            </w:r>
          </w:p>
        </w:tc>
        <w:tc>
          <w:tcPr>
            <w:tcW w:w="7654" w:type="dxa"/>
            <w:gridSpan w:val="4"/>
          </w:tcPr>
          <w:p w14:paraId="39174E35" w14:textId="77777777" w:rsidR="00B00A58" w:rsidRPr="00E821E9" w:rsidRDefault="00B00A58" w:rsidP="000C2600">
            <w:pPr>
              <w:spacing w:after="200" w:line="276" w:lineRule="auto"/>
              <w:rPr>
                <w:rFonts w:ascii="Arial" w:hAnsi="Arial" w:cs="Arial"/>
                <w:szCs w:val="24"/>
              </w:rPr>
            </w:pPr>
          </w:p>
        </w:tc>
      </w:tr>
    </w:tbl>
    <w:p w14:paraId="3DE25296" w14:textId="77777777" w:rsidR="00E71330" w:rsidRPr="00E821E9" w:rsidRDefault="00E71330" w:rsidP="00E71330">
      <w:pPr>
        <w:rPr>
          <w:rFonts w:ascii="Arial" w:eastAsia="Calibri" w:hAnsi="Arial" w:cs="Arial"/>
          <w:szCs w:val="24"/>
        </w:rPr>
      </w:pPr>
    </w:p>
    <w:p w14:paraId="2E87193D" w14:textId="77777777" w:rsidR="00E71330" w:rsidRPr="00E821E9" w:rsidRDefault="00E71330" w:rsidP="00E71330">
      <w:pPr>
        <w:pStyle w:val="Listeavsnitt"/>
        <w:spacing w:after="200"/>
        <w:ind w:left="0"/>
        <w:rPr>
          <w:rFonts w:cs="Arial"/>
          <w:sz w:val="24"/>
          <w:szCs w:val="24"/>
        </w:rPr>
      </w:pPr>
    </w:p>
    <w:p w14:paraId="0FDFFD59" w14:textId="77777777" w:rsidR="00E71330" w:rsidRPr="00E821E9" w:rsidRDefault="00E71330" w:rsidP="00E71330">
      <w:pPr>
        <w:spacing w:after="200" w:line="276" w:lineRule="auto"/>
        <w:rPr>
          <w:rFonts w:ascii="Arial" w:hAnsi="Arial" w:cs="Arial"/>
          <w:szCs w:val="24"/>
        </w:rPr>
      </w:pPr>
    </w:p>
    <w:p w14:paraId="1F06FE0D" w14:textId="77777777" w:rsidR="00787CB0" w:rsidRPr="00E821E9" w:rsidRDefault="00787CB0">
      <w:pPr>
        <w:spacing w:after="200" w:line="276" w:lineRule="auto"/>
        <w:rPr>
          <w:rFonts w:ascii="Arial" w:hAnsi="Arial" w:cs="Arial"/>
          <w:szCs w:val="24"/>
        </w:rPr>
      </w:pPr>
      <w:r w:rsidRPr="00E821E9">
        <w:rPr>
          <w:rFonts w:ascii="Arial" w:hAnsi="Arial" w:cs="Arial"/>
          <w:szCs w:val="24"/>
        </w:rPr>
        <w:br w:type="page"/>
      </w:r>
    </w:p>
    <w:tbl>
      <w:tblPr>
        <w:tblStyle w:val="Tabellrutenett"/>
        <w:tblW w:w="14283" w:type="dxa"/>
        <w:tblCellMar>
          <w:top w:w="85" w:type="dxa"/>
          <w:bottom w:w="85" w:type="dxa"/>
        </w:tblCellMar>
        <w:tblLook w:val="04A0" w:firstRow="1" w:lastRow="0" w:firstColumn="1" w:lastColumn="0" w:noHBand="0" w:noVBand="1"/>
      </w:tblPr>
      <w:tblGrid>
        <w:gridCol w:w="7230"/>
        <w:gridCol w:w="816"/>
        <w:gridCol w:w="918"/>
        <w:gridCol w:w="5319"/>
      </w:tblGrid>
      <w:tr w:rsidR="00E71330" w:rsidRPr="00E821E9" w14:paraId="243F1001" w14:textId="77777777" w:rsidTr="003F1EE3">
        <w:tc>
          <w:tcPr>
            <w:tcW w:w="14283" w:type="dxa"/>
            <w:gridSpan w:val="4"/>
            <w:shd w:val="clear" w:color="auto" w:fill="D9D9D9" w:themeFill="background1" w:themeFillShade="D9"/>
          </w:tcPr>
          <w:p w14:paraId="6A4CED78" w14:textId="77777777" w:rsidR="003B17F9" w:rsidRPr="003F1EE3" w:rsidRDefault="00E71330" w:rsidP="0063559D">
            <w:pPr>
              <w:autoSpaceDE w:val="0"/>
              <w:autoSpaceDN w:val="0"/>
              <w:adjustRightInd w:val="0"/>
              <w:spacing w:line="360" w:lineRule="auto"/>
              <w:rPr>
                <w:rFonts w:ascii="Arial" w:eastAsia="Calibri" w:hAnsi="Arial" w:cs="Arial"/>
                <w:b/>
                <w:sz w:val="28"/>
                <w:szCs w:val="28"/>
              </w:rPr>
            </w:pPr>
            <w:r w:rsidRPr="003F1EE3">
              <w:rPr>
                <w:rFonts w:ascii="Arial" w:hAnsi="Arial" w:cs="Arial"/>
                <w:b/>
                <w:color w:val="000000"/>
                <w:sz w:val="28"/>
                <w:szCs w:val="28"/>
              </w:rPr>
              <w:lastRenderedPageBreak/>
              <w:t>Hovedspørsmål 2: Hvordan er modenheten og kvaliteten på virksomhetens styring og kontroll?</w:t>
            </w:r>
            <w:r w:rsidRPr="003F1EE3">
              <w:rPr>
                <w:rFonts w:ascii="Arial" w:eastAsia="Calibri" w:hAnsi="Arial" w:cs="Arial"/>
                <w:b/>
                <w:sz w:val="28"/>
                <w:szCs w:val="28"/>
              </w:rPr>
              <w:t xml:space="preserve"> </w:t>
            </w:r>
          </w:p>
        </w:tc>
      </w:tr>
      <w:tr w:rsidR="00635C2D" w:rsidRPr="00E821E9" w14:paraId="141F4BDB" w14:textId="77777777" w:rsidTr="00635C2D">
        <w:tc>
          <w:tcPr>
            <w:tcW w:w="7230" w:type="dxa"/>
            <w:shd w:val="clear" w:color="auto" w:fill="D9D9D9" w:themeFill="background1" w:themeFillShade="D9"/>
          </w:tcPr>
          <w:p w14:paraId="2255B00F" w14:textId="77777777" w:rsidR="00E71330" w:rsidRPr="003F1EE3" w:rsidRDefault="00E71330" w:rsidP="0063559D">
            <w:pPr>
              <w:rPr>
                <w:rFonts w:ascii="Arial" w:eastAsia="Calibri" w:hAnsi="Arial" w:cs="Arial"/>
                <w:b/>
                <w:sz w:val="28"/>
                <w:szCs w:val="28"/>
              </w:rPr>
            </w:pPr>
            <w:r w:rsidRPr="003F1EE3">
              <w:rPr>
                <w:rFonts w:ascii="Arial" w:eastAsia="Calibri" w:hAnsi="Arial" w:cs="Arial"/>
                <w:b/>
                <w:sz w:val="28"/>
                <w:szCs w:val="28"/>
              </w:rPr>
              <w:t>Spørsmål</w:t>
            </w:r>
          </w:p>
        </w:tc>
        <w:tc>
          <w:tcPr>
            <w:tcW w:w="816" w:type="dxa"/>
            <w:shd w:val="clear" w:color="auto" w:fill="D9D9D9" w:themeFill="background1" w:themeFillShade="D9"/>
          </w:tcPr>
          <w:p w14:paraId="4C50040B" w14:textId="77777777" w:rsidR="00E71330" w:rsidRPr="003F1EE3" w:rsidRDefault="00E71330" w:rsidP="0063559D">
            <w:pPr>
              <w:rPr>
                <w:rFonts w:ascii="Arial" w:eastAsia="Calibri" w:hAnsi="Arial" w:cs="Arial"/>
                <w:b/>
                <w:sz w:val="28"/>
                <w:szCs w:val="28"/>
              </w:rPr>
            </w:pPr>
            <w:r w:rsidRPr="003F1EE3">
              <w:rPr>
                <w:rFonts w:ascii="Arial" w:eastAsia="Calibri" w:hAnsi="Arial" w:cs="Arial"/>
                <w:b/>
                <w:sz w:val="28"/>
                <w:szCs w:val="28"/>
              </w:rPr>
              <w:t>Ja</w:t>
            </w:r>
          </w:p>
        </w:tc>
        <w:tc>
          <w:tcPr>
            <w:tcW w:w="918" w:type="dxa"/>
            <w:shd w:val="clear" w:color="auto" w:fill="D9D9D9" w:themeFill="background1" w:themeFillShade="D9"/>
          </w:tcPr>
          <w:p w14:paraId="34B7F69C" w14:textId="77777777" w:rsidR="00E71330" w:rsidRPr="003F1EE3" w:rsidRDefault="00E71330" w:rsidP="0063559D">
            <w:pPr>
              <w:rPr>
                <w:rFonts w:ascii="Arial" w:eastAsia="Calibri" w:hAnsi="Arial" w:cs="Arial"/>
                <w:b/>
                <w:sz w:val="28"/>
                <w:szCs w:val="28"/>
              </w:rPr>
            </w:pPr>
            <w:r w:rsidRPr="003F1EE3">
              <w:rPr>
                <w:rFonts w:ascii="Arial" w:eastAsia="Calibri" w:hAnsi="Arial" w:cs="Arial"/>
                <w:b/>
                <w:sz w:val="28"/>
                <w:szCs w:val="28"/>
              </w:rPr>
              <w:t>Nei</w:t>
            </w:r>
          </w:p>
        </w:tc>
        <w:tc>
          <w:tcPr>
            <w:tcW w:w="5319" w:type="dxa"/>
            <w:shd w:val="clear" w:color="auto" w:fill="D9D9D9" w:themeFill="background1" w:themeFillShade="D9"/>
          </w:tcPr>
          <w:p w14:paraId="107C85A2" w14:textId="77777777" w:rsidR="00E71330" w:rsidRPr="003F1EE3" w:rsidRDefault="00E71330" w:rsidP="0063559D">
            <w:pPr>
              <w:rPr>
                <w:rFonts w:ascii="Arial" w:eastAsia="Calibri" w:hAnsi="Arial" w:cs="Arial"/>
                <w:b/>
                <w:sz w:val="28"/>
                <w:szCs w:val="28"/>
              </w:rPr>
            </w:pPr>
            <w:r w:rsidRPr="003F1EE3">
              <w:rPr>
                <w:rFonts w:ascii="Arial" w:eastAsia="Calibri" w:hAnsi="Arial" w:cs="Arial"/>
                <w:b/>
                <w:sz w:val="28"/>
                <w:szCs w:val="28"/>
              </w:rPr>
              <w:t>Vurdering/kommentar</w:t>
            </w:r>
          </w:p>
        </w:tc>
      </w:tr>
      <w:tr w:rsidR="00635C2D" w:rsidRPr="00E821E9" w14:paraId="7B8A361D" w14:textId="77777777" w:rsidTr="00635C2D">
        <w:tc>
          <w:tcPr>
            <w:tcW w:w="7230" w:type="dxa"/>
          </w:tcPr>
          <w:p w14:paraId="0FADC649" w14:textId="77777777" w:rsidR="00E71330" w:rsidRPr="00E821E9" w:rsidRDefault="00E71330" w:rsidP="0063559D">
            <w:pPr>
              <w:spacing w:after="200" w:line="276" w:lineRule="auto"/>
              <w:rPr>
                <w:rFonts w:ascii="Arial" w:hAnsi="Arial" w:cs="Arial"/>
                <w:szCs w:val="24"/>
              </w:rPr>
            </w:pPr>
            <w:r w:rsidRPr="00E821E9">
              <w:rPr>
                <w:rFonts w:ascii="Arial" w:hAnsi="Arial" w:cs="Arial"/>
                <w:szCs w:val="24"/>
              </w:rPr>
              <w:t>Oppnår virksomheten i stor grad fastsatte mål og resultatkrav?</w:t>
            </w:r>
          </w:p>
        </w:tc>
        <w:tc>
          <w:tcPr>
            <w:tcW w:w="816" w:type="dxa"/>
          </w:tcPr>
          <w:p w14:paraId="189C9B10" w14:textId="77777777" w:rsidR="00E71330" w:rsidRPr="00E821E9" w:rsidRDefault="00E71330" w:rsidP="0063559D">
            <w:pPr>
              <w:spacing w:after="200" w:line="276" w:lineRule="auto"/>
              <w:rPr>
                <w:rFonts w:ascii="Arial" w:hAnsi="Arial" w:cs="Arial"/>
                <w:szCs w:val="24"/>
              </w:rPr>
            </w:pPr>
          </w:p>
        </w:tc>
        <w:tc>
          <w:tcPr>
            <w:tcW w:w="918" w:type="dxa"/>
          </w:tcPr>
          <w:p w14:paraId="4AF585A9" w14:textId="77777777" w:rsidR="00E71330" w:rsidRPr="00E821E9" w:rsidRDefault="00E71330" w:rsidP="0063559D">
            <w:pPr>
              <w:spacing w:after="200" w:line="276" w:lineRule="auto"/>
              <w:rPr>
                <w:rFonts w:ascii="Arial" w:hAnsi="Arial" w:cs="Arial"/>
                <w:szCs w:val="24"/>
              </w:rPr>
            </w:pPr>
          </w:p>
        </w:tc>
        <w:tc>
          <w:tcPr>
            <w:tcW w:w="5319" w:type="dxa"/>
          </w:tcPr>
          <w:p w14:paraId="48157DDC" w14:textId="77777777" w:rsidR="00E71330" w:rsidRPr="00E821E9" w:rsidRDefault="00E71330" w:rsidP="0063559D">
            <w:pPr>
              <w:spacing w:after="200" w:line="276" w:lineRule="auto"/>
              <w:rPr>
                <w:rFonts w:ascii="Arial" w:hAnsi="Arial" w:cs="Arial"/>
                <w:szCs w:val="24"/>
              </w:rPr>
            </w:pPr>
          </w:p>
        </w:tc>
      </w:tr>
      <w:tr w:rsidR="00635C2D" w:rsidRPr="00E821E9" w14:paraId="0C597D9B" w14:textId="77777777" w:rsidTr="00635C2D">
        <w:tc>
          <w:tcPr>
            <w:tcW w:w="7230" w:type="dxa"/>
          </w:tcPr>
          <w:p w14:paraId="004AE489" w14:textId="77777777" w:rsidR="00E71330" w:rsidRPr="00E821E9" w:rsidRDefault="00E71330" w:rsidP="0063559D">
            <w:pPr>
              <w:spacing w:after="200" w:line="276" w:lineRule="auto"/>
              <w:rPr>
                <w:rFonts w:ascii="Arial" w:hAnsi="Arial" w:cs="Arial"/>
                <w:szCs w:val="24"/>
              </w:rPr>
            </w:pPr>
            <w:r w:rsidRPr="00E821E9">
              <w:rPr>
                <w:rFonts w:ascii="Arial" w:hAnsi="Arial" w:cs="Arial"/>
                <w:szCs w:val="24"/>
              </w:rPr>
              <w:t xml:space="preserve">Har virksomheten et godt opplegg for å identifisere, vurdere, håndtere og følge opp risiko </w:t>
            </w:r>
          </w:p>
          <w:p w14:paraId="542E01C2" w14:textId="77777777" w:rsidR="00E71330" w:rsidRPr="00E821E9" w:rsidRDefault="00B76079" w:rsidP="003F1EE3">
            <w:pPr>
              <w:pStyle w:val="Listeavsnitt"/>
              <w:numPr>
                <w:ilvl w:val="0"/>
                <w:numId w:val="4"/>
              </w:numPr>
              <w:spacing w:before="0" w:after="200" w:line="276" w:lineRule="auto"/>
              <w:ind w:left="284" w:hanging="284"/>
              <w:rPr>
                <w:rFonts w:cs="Arial"/>
                <w:sz w:val="24"/>
                <w:szCs w:val="24"/>
              </w:rPr>
            </w:pPr>
            <w:r w:rsidRPr="00E821E9">
              <w:rPr>
                <w:rFonts w:cs="Arial"/>
                <w:sz w:val="24"/>
                <w:szCs w:val="24"/>
              </w:rPr>
              <w:t>p</w:t>
            </w:r>
            <w:r w:rsidR="00E71330" w:rsidRPr="00E821E9">
              <w:rPr>
                <w:rFonts w:cs="Arial"/>
                <w:sz w:val="24"/>
                <w:szCs w:val="24"/>
              </w:rPr>
              <w:t xml:space="preserve">å virksomhetsnivå? </w:t>
            </w:r>
          </w:p>
          <w:p w14:paraId="04064CD8" w14:textId="77777777" w:rsidR="00E71330" w:rsidRPr="00E821E9" w:rsidRDefault="00B76079" w:rsidP="003F1EE3">
            <w:pPr>
              <w:pStyle w:val="Listeavsnitt"/>
              <w:numPr>
                <w:ilvl w:val="0"/>
                <w:numId w:val="4"/>
              </w:numPr>
              <w:spacing w:before="0" w:after="200" w:line="276" w:lineRule="auto"/>
              <w:ind w:left="284" w:hanging="284"/>
              <w:rPr>
                <w:rFonts w:cs="Arial"/>
                <w:sz w:val="24"/>
                <w:szCs w:val="24"/>
              </w:rPr>
            </w:pPr>
            <w:r w:rsidRPr="00E821E9">
              <w:rPr>
                <w:rFonts w:cs="Arial"/>
                <w:sz w:val="24"/>
                <w:szCs w:val="24"/>
              </w:rPr>
              <w:t>p</w:t>
            </w:r>
            <w:r w:rsidR="00E71330" w:rsidRPr="00E821E9">
              <w:rPr>
                <w:rFonts w:cs="Arial"/>
                <w:sz w:val="24"/>
                <w:szCs w:val="24"/>
              </w:rPr>
              <w:t>å lavere og operativt nivå (vesentlige områder eller prosesser)?</w:t>
            </w:r>
          </w:p>
        </w:tc>
        <w:tc>
          <w:tcPr>
            <w:tcW w:w="816" w:type="dxa"/>
          </w:tcPr>
          <w:p w14:paraId="00BEA269" w14:textId="77777777" w:rsidR="00E71330" w:rsidRPr="00E821E9" w:rsidRDefault="00E71330" w:rsidP="0063559D">
            <w:pPr>
              <w:spacing w:after="200" w:line="276" w:lineRule="auto"/>
              <w:rPr>
                <w:rFonts w:ascii="Arial" w:hAnsi="Arial" w:cs="Arial"/>
                <w:szCs w:val="24"/>
              </w:rPr>
            </w:pPr>
          </w:p>
        </w:tc>
        <w:tc>
          <w:tcPr>
            <w:tcW w:w="918" w:type="dxa"/>
          </w:tcPr>
          <w:p w14:paraId="2C694281" w14:textId="77777777" w:rsidR="00E71330" w:rsidRPr="00E821E9" w:rsidRDefault="00E71330" w:rsidP="0063559D">
            <w:pPr>
              <w:spacing w:after="200" w:line="276" w:lineRule="auto"/>
              <w:rPr>
                <w:rFonts w:ascii="Arial" w:hAnsi="Arial" w:cs="Arial"/>
                <w:szCs w:val="24"/>
              </w:rPr>
            </w:pPr>
          </w:p>
        </w:tc>
        <w:tc>
          <w:tcPr>
            <w:tcW w:w="5319" w:type="dxa"/>
          </w:tcPr>
          <w:p w14:paraId="5D2916B8" w14:textId="77777777" w:rsidR="00E71330" w:rsidRPr="00E821E9" w:rsidRDefault="00E71330" w:rsidP="0063559D">
            <w:pPr>
              <w:spacing w:after="200" w:line="276" w:lineRule="auto"/>
              <w:rPr>
                <w:rFonts w:ascii="Arial" w:hAnsi="Arial" w:cs="Arial"/>
                <w:szCs w:val="24"/>
              </w:rPr>
            </w:pPr>
          </w:p>
        </w:tc>
      </w:tr>
      <w:tr w:rsidR="00635C2D" w:rsidRPr="00E821E9" w14:paraId="5F1D9DC4" w14:textId="77777777" w:rsidTr="00635C2D">
        <w:tc>
          <w:tcPr>
            <w:tcW w:w="7230" w:type="dxa"/>
          </w:tcPr>
          <w:p w14:paraId="60345C8D" w14:textId="4F5D7B1D" w:rsidR="00E71330" w:rsidRPr="00E821E9" w:rsidRDefault="00E71330" w:rsidP="0063559D">
            <w:pPr>
              <w:spacing w:after="200" w:line="276" w:lineRule="auto"/>
              <w:rPr>
                <w:rFonts w:ascii="Arial" w:hAnsi="Arial" w:cs="Arial"/>
                <w:szCs w:val="24"/>
              </w:rPr>
            </w:pPr>
            <w:r w:rsidRPr="00E821E9">
              <w:rPr>
                <w:rFonts w:ascii="Arial" w:hAnsi="Arial" w:cs="Arial"/>
                <w:szCs w:val="24"/>
              </w:rPr>
              <w:t>Har virksomheten etablert styrende dokumenter for alle vesentlige</w:t>
            </w:r>
            <w:r w:rsidR="00A53B17">
              <w:rPr>
                <w:rFonts w:ascii="Arial" w:hAnsi="Arial" w:cs="Arial"/>
                <w:szCs w:val="24"/>
              </w:rPr>
              <w:t>/</w:t>
            </w:r>
            <w:r w:rsidR="00A64238">
              <w:rPr>
                <w:rFonts w:ascii="Arial" w:hAnsi="Arial" w:cs="Arial"/>
                <w:szCs w:val="24"/>
              </w:rPr>
              <w:t>risikofylte</w:t>
            </w:r>
            <w:r w:rsidRPr="00E821E9">
              <w:rPr>
                <w:rFonts w:ascii="Arial" w:hAnsi="Arial" w:cs="Arial"/>
                <w:szCs w:val="24"/>
              </w:rPr>
              <w:t xml:space="preserve"> områder som tydeliggjør</w:t>
            </w:r>
          </w:p>
          <w:p w14:paraId="53CF84BB" w14:textId="77777777" w:rsidR="00E71330" w:rsidRPr="00E821E9" w:rsidRDefault="00B76079" w:rsidP="003F1EE3">
            <w:pPr>
              <w:pStyle w:val="Listeavsnitt"/>
              <w:numPr>
                <w:ilvl w:val="0"/>
                <w:numId w:val="3"/>
              </w:numPr>
              <w:spacing w:after="200" w:line="276" w:lineRule="auto"/>
              <w:ind w:left="284" w:hanging="284"/>
              <w:rPr>
                <w:rFonts w:cs="Arial"/>
                <w:sz w:val="24"/>
                <w:szCs w:val="24"/>
              </w:rPr>
            </w:pPr>
            <w:r w:rsidRPr="00E821E9">
              <w:rPr>
                <w:rFonts w:cs="Arial"/>
                <w:sz w:val="24"/>
                <w:szCs w:val="24"/>
              </w:rPr>
              <w:t>h</w:t>
            </w:r>
            <w:r w:rsidR="00E71330" w:rsidRPr="00E821E9">
              <w:rPr>
                <w:rFonts w:cs="Arial"/>
                <w:sz w:val="24"/>
                <w:szCs w:val="24"/>
              </w:rPr>
              <w:t>vem som har ansvaret for hva</w:t>
            </w:r>
            <w:r w:rsidRPr="00E821E9">
              <w:rPr>
                <w:rFonts w:cs="Arial"/>
                <w:sz w:val="24"/>
                <w:szCs w:val="24"/>
              </w:rPr>
              <w:t>?</w:t>
            </w:r>
          </w:p>
          <w:p w14:paraId="5B23EF45" w14:textId="77777777" w:rsidR="00E71330" w:rsidRPr="00E821E9" w:rsidRDefault="00B76079" w:rsidP="003F1EE3">
            <w:pPr>
              <w:pStyle w:val="Listeavsnitt"/>
              <w:numPr>
                <w:ilvl w:val="0"/>
                <w:numId w:val="3"/>
              </w:numPr>
              <w:spacing w:before="0" w:after="200" w:line="276" w:lineRule="auto"/>
              <w:ind w:left="284" w:hanging="284"/>
              <w:rPr>
                <w:rFonts w:cs="Arial"/>
                <w:sz w:val="24"/>
                <w:szCs w:val="24"/>
              </w:rPr>
            </w:pPr>
            <w:r w:rsidRPr="00E821E9">
              <w:rPr>
                <w:rFonts w:cs="Arial"/>
                <w:sz w:val="24"/>
                <w:szCs w:val="24"/>
              </w:rPr>
              <w:t>h</w:t>
            </w:r>
            <w:r w:rsidR="00E71330" w:rsidRPr="00E821E9">
              <w:rPr>
                <w:rFonts w:cs="Arial"/>
                <w:sz w:val="24"/>
                <w:szCs w:val="24"/>
              </w:rPr>
              <w:t>vordan risikoutsatte og vesentlige oppgaver skal gjennomføres</w:t>
            </w:r>
            <w:r w:rsidRPr="00E821E9">
              <w:rPr>
                <w:rFonts w:cs="Arial"/>
                <w:sz w:val="24"/>
                <w:szCs w:val="24"/>
              </w:rPr>
              <w:t>?</w:t>
            </w:r>
          </w:p>
        </w:tc>
        <w:tc>
          <w:tcPr>
            <w:tcW w:w="816" w:type="dxa"/>
          </w:tcPr>
          <w:p w14:paraId="0C9F1524" w14:textId="77777777" w:rsidR="00E71330" w:rsidRPr="00E821E9" w:rsidRDefault="00E71330" w:rsidP="0063559D">
            <w:pPr>
              <w:spacing w:after="200" w:line="276" w:lineRule="auto"/>
              <w:rPr>
                <w:rFonts w:ascii="Arial" w:hAnsi="Arial" w:cs="Arial"/>
                <w:szCs w:val="24"/>
              </w:rPr>
            </w:pPr>
          </w:p>
        </w:tc>
        <w:tc>
          <w:tcPr>
            <w:tcW w:w="918" w:type="dxa"/>
          </w:tcPr>
          <w:p w14:paraId="4DFACF35" w14:textId="77777777" w:rsidR="00E71330" w:rsidRPr="00E821E9" w:rsidRDefault="00E71330" w:rsidP="0063559D">
            <w:pPr>
              <w:spacing w:after="200" w:line="276" w:lineRule="auto"/>
              <w:rPr>
                <w:rFonts w:ascii="Arial" w:hAnsi="Arial" w:cs="Arial"/>
                <w:szCs w:val="24"/>
              </w:rPr>
            </w:pPr>
          </w:p>
        </w:tc>
        <w:tc>
          <w:tcPr>
            <w:tcW w:w="5319" w:type="dxa"/>
          </w:tcPr>
          <w:p w14:paraId="29EC08E2" w14:textId="77777777" w:rsidR="00E71330" w:rsidRPr="00E821E9" w:rsidRDefault="00E71330" w:rsidP="0063559D">
            <w:pPr>
              <w:spacing w:after="200" w:line="276" w:lineRule="auto"/>
              <w:rPr>
                <w:rFonts w:ascii="Arial" w:hAnsi="Arial" w:cs="Arial"/>
                <w:szCs w:val="24"/>
              </w:rPr>
            </w:pPr>
          </w:p>
        </w:tc>
      </w:tr>
      <w:tr w:rsidR="00635C2D" w:rsidRPr="00E821E9" w14:paraId="60794EB3" w14:textId="77777777" w:rsidTr="00635C2D">
        <w:tc>
          <w:tcPr>
            <w:tcW w:w="7230" w:type="dxa"/>
          </w:tcPr>
          <w:p w14:paraId="0E3A55FA" w14:textId="77777777" w:rsidR="003B17F9" w:rsidRPr="00E821E9" w:rsidRDefault="00E71330" w:rsidP="0063559D">
            <w:pPr>
              <w:spacing w:after="200" w:line="276" w:lineRule="auto"/>
              <w:rPr>
                <w:rFonts w:ascii="Arial" w:hAnsi="Arial" w:cs="Arial"/>
                <w:szCs w:val="24"/>
              </w:rPr>
            </w:pPr>
            <w:r w:rsidRPr="00E821E9">
              <w:rPr>
                <w:rFonts w:ascii="Arial" w:hAnsi="Arial" w:cs="Arial"/>
                <w:szCs w:val="24"/>
              </w:rPr>
              <w:t>Har virksomheten god nok dokumentasjon av gjennomførte kontroll</w:t>
            </w:r>
            <w:r w:rsidRPr="00E821E9">
              <w:rPr>
                <w:rFonts w:ascii="Arial" w:hAnsi="Arial" w:cs="Arial"/>
                <w:szCs w:val="24"/>
              </w:rPr>
              <w:softHyphen/>
              <w:t>handlinger?</w:t>
            </w:r>
          </w:p>
        </w:tc>
        <w:tc>
          <w:tcPr>
            <w:tcW w:w="816" w:type="dxa"/>
          </w:tcPr>
          <w:p w14:paraId="6F010F44" w14:textId="77777777" w:rsidR="00E71330" w:rsidRPr="00E821E9" w:rsidRDefault="00E71330" w:rsidP="0063559D">
            <w:pPr>
              <w:spacing w:after="200" w:line="276" w:lineRule="auto"/>
              <w:rPr>
                <w:rFonts w:ascii="Arial" w:hAnsi="Arial" w:cs="Arial"/>
                <w:szCs w:val="24"/>
              </w:rPr>
            </w:pPr>
          </w:p>
        </w:tc>
        <w:tc>
          <w:tcPr>
            <w:tcW w:w="918" w:type="dxa"/>
          </w:tcPr>
          <w:p w14:paraId="16B38D6E" w14:textId="77777777" w:rsidR="00E71330" w:rsidRPr="00E821E9" w:rsidRDefault="00E71330" w:rsidP="0063559D">
            <w:pPr>
              <w:spacing w:after="200" w:line="276" w:lineRule="auto"/>
              <w:rPr>
                <w:rFonts w:ascii="Arial" w:hAnsi="Arial" w:cs="Arial"/>
                <w:szCs w:val="24"/>
              </w:rPr>
            </w:pPr>
          </w:p>
        </w:tc>
        <w:tc>
          <w:tcPr>
            <w:tcW w:w="5319" w:type="dxa"/>
          </w:tcPr>
          <w:p w14:paraId="014573D4" w14:textId="77777777" w:rsidR="00E71330" w:rsidRPr="00E821E9" w:rsidRDefault="00E71330" w:rsidP="0063559D">
            <w:pPr>
              <w:spacing w:after="200" w:line="276" w:lineRule="auto"/>
              <w:rPr>
                <w:rFonts w:ascii="Arial" w:hAnsi="Arial" w:cs="Arial"/>
                <w:szCs w:val="24"/>
              </w:rPr>
            </w:pPr>
          </w:p>
        </w:tc>
      </w:tr>
      <w:tr w:rsidR="00635C2D" w:rsidRPr="00E821E9" w14:paraId="3F9341AF" w14:textId="77777777" w:rsidTr="00635C2D">
        <w:tc>
          <w:tcPr>
            <w:tcW w:w="7230" w:type="dxa"/>
          </w:tcPr>
          <w:p w14:paraId="28CD1C32" w14:textId="5D0E7326" w:rsidR="00E71330" w:rsidRPr="00E821E9" w:rsidRDefault="00E71330" w:rsidP="0063559D">
            <w:pPr>
              <w:spacing w:after="200" w:line="276" w:lineRule="auto"/>
              <w:rPr>
                <w:rFonts w:ascii="Arial" w:hAnsi="Arial" w:cs="Arial"/>
              </w:rPr>
            </w:pPr>
            <w:r w:rsidRPr="62E0A937">
              <w:rPr>
                <w:rFonts w:ascii="Arial" w:hAnsi="Arial" w:cs="Arial"/>
              </w:rPr>
              <w:t>Har virksomheten god oppfølging av etterlevelse av interne styrende dokumenter og eksterne lover og regler</w:t>
            </w:r>
            <w:r w:rsidR="7A34A31C" w:rsidRPr="62E0A937">
              <w:rPr>
                <w:rFonts w:ascii="Arial" w:hAnsi="Arial" w:cs="Arial"/>
              </w:rPr>
              <w:t>?</w:t>
            </w:r>
            <w:r w:rsidRPr="62E0A937">
              <w:rPr>
                <w:rFonts w:ascii="Arial" w:hAnsi="Arial" w:cs="Arial"/>
              </w:rPr>
              <w:t xml:space="preserve"> </w:t>
            </w:r>
            <w:r w:rsidR="0BD842BD" w:rsidRPr="62E0A937">
              <w:rPr>
                <w:rFonts w:ascii="Arial" w:hAnsi="Arial" w:cs="Arial"/>
              </w:rPr>
              <w:t>K</w:t>
            </w:r>
            <w:r w:rsidRPr="62E0A937">
              <w:rPr>
                <w:rFonts w:ascii="Arial" w:hAnsi="Arial" w:cs="Arial"/>
              </w:rPr>
              <w:t xml:space="preserve">larer </w:t>
            </w:r>
            <w:r w:rsidR="4265F0A2" w:rsidRPr="62E0A937">
              <w:rPr>
                <w:rFonts w:ascii="Arial" w:hAnsi="Arial" w:cs="Arial"/>
              </w:rPr>
              <w:lastRenderedPageBreak/>
              <w:t xml:space="preserve">virksomheten </w:t>
            </w:r>
            <w:r w:rsidRPr="62E0A937">
              <w:rPr>
                <w:rFonts w:ascii="Arial" w:hAnsi="Arial" w:cs="Arial"/>
              </w:rPr>
              <w:t>å benytte resultatene fra oppfølgingen til læring og forbedring?</w:t>
            </w:r>
          </w:p>
        </w:tc>
        <w:tc>
          <w:tcPr>
            <w:tcW w:w="816" w:type="dxa"/>
          </w:tcPr>
          <w:p w14:paraId="5FBF7012" w14:textId="77777777" w:rsidR="00E71330" w:rsidRPr="00E821E9" w:rsidRDefault="00E71330" w:rsidP="0063559D">
            <w:pPr>
              <w:spacing w:after="200" w:line="276" w:lineRule="auto"/>
              <w:rPr>
                <w:rFonts w:ascii="Arial" w:hAnsi="Arial" w:cs="Arial"/>
                <w:szCs w:val="24"/>
              </w:rPr>
            </w:pPr>
          </w:p>
        </w:tc>
        <w:tc>
          <w:tcPr>
            <w:tcW w:w="918" w:type="dxa"/>
          </w:tcPr>
          <w:p w14:paraId="4E3B4E6F" w14:textId="77777777" w:rsidR="00E71330" w:rsidRPr="00E821E9" w:rsidRDefault="00E71330" w:rsidP="0063559D">
            <w:pPr>
              <w:spacing w:after="200" w:line="276" w:lineRule="auto"/>
              <w:rPr>
                <w:rFonts w:ascii="Arial" w:hAnsi="Arial" w:cs="Arial"/>
                <w:szCs w:val="24"/>
              </w:rPr>
            </w:pPr>
          </w:p>
        </w:tc>
        <w:tc>
          <w:tcPr>
            <w:tcW w:w="5319" w:type="dxa"/>
          </w:tcPr>
          <w:p w14:paraId="543CE7BE" w14:textId="77777777" w:rsidR="00E71330" w:rsidRPr="00E821E9" w:rsidRDefault="00E71330" w:rsidP="0063559D">
            <w:pPr>
              <w:spacing w:after="200" w:line="276" w:lineRule="auto"/>
              <w:rPr>
                <w:rFonts w:ascii="Arial" w:hAnsi="Arial" w:cs="Arial"/>
                <w:szCs w:val="24"/>
              </w:rPr>
            </w:pPr>
          </w:p>
        </w:tc>
      </w:tr>
      <w:tr w:rsidR="00635C2D" w:rsidRPr="00E821E9" w14:paraId="486AEAC8" w14:textId="77777777" w:rsidTr="00635C2D">
        <w:tc>
          <w:tcPr>
            <w:tcW w:w="7230" w:type="dxa"/>
          </w:tcPr>
          <w:p w14:paraId="0F4BB25D" w14:textId="77777777" w:rsidR="00E71330" w:rsidRPr="00E821E9" w:rsidRDefault="00E71330" w:rsidP="0063559D">
            <w:pPr>
              <w:spacing w:after="200" w:line="276" w:lineRule="auto"/>
              <w:rPr>
                <w:rFonts w:ascii="Arial" w:hAnsi="Arial" w:cs="Arial"/>
                <w:szCs w:val="24"/>
              </w:rPr>
            </w:pPr>
            <w:r w:rsidRPr="00E821E9">
              <w:rPr>
                <w:rFonts w:ascii="Arial" w:hAnsi="Arial" w:cs="Arial"/>
                <w:szCs w:val="24"/>
              </w:rPr>
              <w:t>Har virksomheten gode IKT-systemer som understøtter oppgaveløsningen?</w:t>
            </w:r>
          </w:p>
          <w:p w14:paraId="660660D1" w14:textId="77777777" w:rsidR="00E71330" w:rsidRPr="00E821E9" w:rsidRDefault="00E71330" w:rsidP="003F1EE3">
            <w:pPr>
              <w:pStyle w:val="Listeavsnitt"/>
              <w:numPr>
                <w:ilvl w:val="0"/>
                <w:numId w:val="10"/>
              </w:numPr>
              <w:spacing w:after="200" w:line="276" w:lineRule="auto"/>
              <w:ind w:left="284" w:hanging="284"/>
              <w:rPr>
                <w:rFonts w:cs="Arial"/>
                <w:sz w:val="24"/>
                <w:szCs w:val="24"/>
              </w:rPr>
            </w:pPr>
            <w:r w:rsidRPr="00E821E9">
              <w:rPr>
                <w:rFonts w:cs="Arial"/>
                <w:sz w:val="24"/>
                <w:szCs w:val="24"/>
              </w:rPr>
              <w:t xml:space="preserve">Hvordan opplever brukerne og de ansatte dette? </w:t>
            </w:r>
          </w:p>
        </w:tc>
        <w:tc>
          <w:tcPr>
            <w:tcW w:w="816" w:type="dxa"/>
          </w:tcPr>
          <w:p w14:paraId="1DBD1343" w14:textId="77777777" w:rsidR="00E71330" w:rsidRPr="00E821E9" w:rsidRDefault="00E71330" w:rsidP="0063559D">
            <w:pPr>
              <w:spacing w:after="200" w:line="276" w:lineRule="auto"/>
              <w:rPr>
                <w:rFonts w:ascii="Arial" w:hAnsi="Arial" w:cs="Arial"/>
                <w:szCs w:val="24"/>
              </w:rPr>
            </w:pPr>
          </w:p>
        </w:tc>
        <w:tc>
          <w:tcPr>
            <w:tcW w:w="918" w:type="dxa"/>
          </w:tcPr>
          <w:p w14:paraId="7998A2F0" w14:textId="77777777" w:rsidR="00E71330" w:rsidRPr="00E821E9" w:rsidRDefault="00E71330" w:rsidP="0063559D">
            <w:pPr>
              <w:spacing w:after="200" w:line="276" w:lineRule="auto"/>
              <w:rPr>
                <w:rFonts w:ascii="Arial" w:hAnsi="Arial" w:cs="Arial"/>
                <w:szCs w:val="24"/>
              </w:rPr>
            </w:pPr>
          </w:p>
        </w:tc>
        <w:tc>
          <w:tcPr>
            <w:tcW w:w="5319" w:type="dxa"/>
          </w:tcPr>
          <w:p w14:paraId="6FAFDAD4" w14:textId="77777777" w:rsidR="00E71330" w:rsidRPr="00E821E9" w:rsidRDefault="00E71330" w:rsidP="0063559D">
            <w:pPr>
              <w:spacing w:after="200" w:line="276" w:lineRule="auto"/>
              <w:rPr>
                <w:rFonts w:ascii="Arial" w:hAnsi="Arial" w:cs="Arial"/>
                <w:szCs w:val="24"/>
              </w:rPr>
            </w:pPr>
          </w:p>
        </w:tc>
      </w:tr>
      <w:tr w:rsidR="00635C2D" w:rsidRPr="00E821E9" w14:paraId="303215B9" w14:textId="77777777" w:rsidTr="00635C2D">
        <w:tc>
          <w:tcPr>
            <w:tcW w:w="7230" w:type="dxa"/>
          </w:tcPr>
          <w:p w14:paraId="48BDC68F" w14:textId="77777777" w:rsidR="00E71330" w:rsidRPr="00E821E9" w:rsidRDefault="00E71330" w:rsidP="0063559D">
            <w:pPr>
              <w:spacing w:after="200" w:line="276" w:lineRule="auto"/>
              <w:rPr>
                <w:rFonts w:ascii="Arial" w:hAnsi="Arial" w:cs="Arial"/>
                <w:szCs w:val="24"/>
              </w:rPr>
            </w:pPr>
            <w:r w:rsidRPr="00E821E9">
              <w:rPr>
                <w:rFonts w:ascii="Arial" w:hAnsi="Arial" w:cs="Arial"/>
                <w:szCs w:val="24"/>
              </w:rPr>
              <w:t>Er det etablert et hensiktsmessig opplegg for informasjon og kommunikasjon tilpasset virksomhetens organisering og behov?</w:t>
            </w:r>
          </w:p>
          <w:p w14:paraId="337735DD" w14:textId="77777777" w:rsidR="00E71330" w:rsidRPr="00E821E9" w:rsidRDefault="00E71330" w:rsidP="003F1EE3">
            <w:pPr>
              <w:pStyle w:val="Listeavsnitt"/>
              <w:numPr>
                <w:ilvl w:val="0"/>
                <w:numId w:val="10"/>
              </w:numPr>
              <w:spacing w:after="200" w:line="276" w:lineRule="auto"/>
              <w:ind w:left="284" w:hanging="284"/>
              <w:rPr>
                <w:rFonts w:cs="Arial"/>
                <w:sz w:val="24"/>
                <w:szCs w:val="24"/>
              </w:rPr>
            </w:pPr>
            <w:r w:rsidRPr="00E821E9">
              <w:rPr>
                <w:rFonts w:cs="Arial"/>
                <w:sz w:val="24"/>
                <w:szCs w:val="24"/>
              </w:rPr>
              <w:t>Hvordan oppleves dette av brukerne og de ansatte?</w:t>
            </w:r>
          </w:p>
        </w:tc>
        <w:tc>
          <w:tcPr>
            <w:tcW w:w="816" w:type="dxa"/>
          </w:tcPr>
          <w:p w14:paraId="7F5A37EC" w14:textId="77777777" w:rsidR="00E71330" w:rsidRPr="00E821E9" w:rsidRDefault="00E71330" w:rsidP="0063559D">
            <w:pPr>
              <w:spacing w:after="200" w:line="276" w:lineRule="auto"/>
              <w:rPr>
                <w:rFonts w:ascii="Arial" w:hAnsi="Arial" w:cs="Arial"/>
                <w:szCs w:val="24"/>
              </w:rPr>
            </w:pPr>
          </w:p>
        </w:tc>
        <w:tc>
          <w:tcPr>
            <w:tcW w:w="918" w:type="dxa"/>
          </w:tcPr>
          <w:p w14:paraId="4320545E" w14:textId="77777777" w:rsidR="00E71330" w:rsidRPr="00E821E9" w:rsidRDefault="00E71330" w:rsidP="0063559D">
            <w:pPr>
              <w:spacing w:after="200" w:line="276" w:lineRule="auto"/>
              <w:rPr>
                <w:rFonts w:ascii="Arial" w:hAnsi="Arial" w:cs="Arial"/>
                <w:szCs w:val="24"/>
              </w:rPr>
            </w:pPr>
          </w:p>
        </w:tc>
        <w:tc>
          <w:tcPr>
            <w:tcW w:w="5319" w:type="dxa"/>
          </w:tcPr>
          <w:p w14:paraId="4A5168E6" w14:textId="77777777" w:rsidR="00E71330" w:rsidRPr="00E821E9" w:rsidRDefault="00E71330" w:rsidP="0063559D">
            <w:pPr>
              <w:spacing w:after="200" w:line="276" w:lineRule="auto"/>
              <w:rPr>
                <w:rFonts w:ascii="Arial" w:hAnsi="Arial" w:cs="Arial"/>
                <w:szCs w:val="24"/>
              </w:rPr>
            </w:pPr>
          </w:p>
        </w:tc>
      </w:tr>
      <w:tr w:rsidR="00635C2D" w:rsidRPr="00E821E9" w14:paraId="5279B50A" w14:textId="77777777" w:rsidTr="00635C2D">
        <w:tc>
          <w:tcPr>
            <w:tcW w:w="7230" w:type="dxa"/>
          </w:tcPr>
          <w:p w14:paraId="0C782FB4" w14:textId="1AA9C721" w:rsidR="00E71330" w:rsidRPr="00E821E9" w:rsidRDefault="00E71330" w:rsidP="0063559D">
            <w:pPr>
              <w:spacing w:after="200" w:line="276" w:lineRule="auto"/>
              <w:rPr>
                <w:rFonts w:ascii="Arial" w:hAnsi="Arial" w:cs="Arial"/>
                <w:szCs w:val="24"/>
              </w:rPr>
            </w:pPr>
            <w:r w:rsidRPr="00E821E9">
              <w:rPr>
                <w:rFonts w:ascii="Arial" w:hAnsi="Arial" w:cs="Arial"/>
                <w:szCs w:val="24"/>
              </w:rPr>
              <w:t xml:space="preserve">Er styringsinformasjonen </w:t>
            </w:r>
            <w:r w:rsidR="00A64238">
              <w:rPr>
                <w:rFonts w:ascii="Arial" w:hAnsi="Arial" w:cs="Arial"/>
                <w:szCs w:val="24"/>
              </w:rPr>
              <w:t>god</w:t>
            </w:r>
            <w:r w:rsidR="00A53B17">
              <w:rPr>
                <w:rFonts w:ascii="Arial" w:hAnsi="Arial" w:cs="Arial"/>
                <w:szCs w:val="24"/>
              </w:rPr>
              <w:t xml:space="preserve"> </w:t>
            </w:r>
            <w:r w:rsidR="00A64238">
              <w:rPr>
                <w:rFonts w:ascii="Arial" w:hAnsi="Arial" w:cs="Arial"/>
                <w:szCs w:val="24"/>
              </w:rPr>
              <w:t>(</w:t>
            </w:r>
            <w:r w:rsidRPr="00E821E9">
              <w:rPr>
                <w:rFonts w:ascii="Arial" w:hAnsi="Arial" w:cs="Arial"/>
                <w:szCs w:val="24"/>
              </w:rPr>
              <w:t>relevant, tilstrekkelig, pålitelig og rettidig</w:t>
            </w:r>
            <w:r w:rsidR="00A64238">
              <w:rPr>
                <w:rFonts w:ascii="Arial" w:hAnsi="Arial" w:cs="Arial"/>
                <w:szCs w:val="24"/>
              </w:rPr>
              <w:t>)</w:t>
            </w:r>
            <w:r w:rsidRPr="00E821E9">
              <w:rPr>
                <w:rFonts w:ascii="Arial" w:hAnsi="Arial" w:cs="Arial"/>
                <w:szCs w:val="24"/>
              </w:rPr>
              <w:t>?</w:t>
            </w:r>
          </w:p>
        </w:tc>
        <w:tc>
          <w:tcPr>
            <w:tcW w:w="816" w:type="dxa"/>
          </w:tcPr>
          <w:p w14:paraId="79CAC987" w14:textId="77777777" w:rsidR="00E71330" w:rsidRPr="00E821E9" w:rsidRDefault="00E71330" w:rsidP="0063559D">
            <w:pPr>
              <w:spacing w:after="200" w:line="276" w:lineRule="auto"/>
              <w:rPr>
                <w:rFonts w:ascii="Arial" w:hAnsi="Arial" w:cs="Arial"/>
                <w:szCs w:val="24"/>
              </w:rPr>
            </w:pPr>
          </w:p>
        </w:tc>
        <w:tc>
          <w:tcPr>
            <w:tcW w:w="918" w:type="dxa"/>
          </w:tcPr>
          <w:p w14:paraId="73A248A2" w14:textId="77777777" w:rsidR="00E71330" w:rsidRPr="00E821E9" w:rsidRDefault="00E71330" w:rsidP="0063559D">
            <w:pPr>
              <w:spacing w:after="200" w:line="276" w:lineRule="auto"/>
              <w:rPr>
                <w:rFonts w:ascii="Arial" w:hAnsi="Arial" w:cs="Arial"/>
                <w:szCs w:val="24"/>
              </w:rPr>
            </w:pPr>
          </w:p>
        </w:tc>
        <w:tc>
          <w:tcPr>
            <w:tcW w:w="5319" w:type="dxa"/>
          </w:tcPr>
          <w:p w14:paraId="33C97426" w14:textId="77777777" w:rsidR="00E71330" w:rsidRPr="00E821E9" w:rsidRDefault="00E71330" w:rsidP="0063559D">
            <w:pPr>
              <w:spacing w:after="200" w:line="276" w:lineRule="auto"/>
              <w:rPr>
                <w:rFonts w:ascii="Arial" w:hAnsi="Arial" w:cs="Arial"/>
                <w:szCs w:val="24"/>
              </w:rPr>
            </w:pPr>
          </w:p>
        </w:tc>
      </w:tr>
      <w:tr w:rsidR="00635C2D" w:rsidRPr="00E821E9" w14:paraId="38E98E19" w14:textId="77777777" w:rsidTr="00635C2D">
        <w:tc>
          <w:tcPr>
            <w:tcW w:w="7230" w:type="dxa"/>
          </w:tcPr>
          <w:p w14:paraId="2223154E" w14:textId="77777777" w:rsidR="00E71330" w:rsidRPr="00E821E9" w:rsidRDefault="00E71330" w:rsidP="0063559D">
            <w:pPr>
              <w:spacing w:after="200" w:line="276" w:lineRule="auto"/>
              <w:rPr>
                <w:rFonts w:ascii="Arial" w:hAnsi="Arial" w:cs="Arial"/>
                <w:szCs w:val="24"/>
              </w:rPr>
            </w:pPr>
            <w:r w:rsidRPr="00E821E9">
              <w:rPr>
                <w:rFonts w:ascii="Arial" w:hAnsi="Arial" w:cs="Arial"/>
                <w:szCs w:val="24"/>
              </w:rPr>
              <w:t>Er det godt samsvar mellom kompetanse og roller, ansvar og myndighet?</w:t>
            </w:r>
          </w:p>
        </w:tc>
        <w:tc>
          <w:tcPr>
            <w:tcW w:w="816" w:type="dxa"/>
          </w:tcPr>
          <w:p w14:paraId="36F50E8E" w14:textId="77777777" w:rsidR="00E71330" w:rsidRPr="00E821E9" w:rsidRDefault="00E71330" w:rsidP="0063559D">
            <w:pPr>
              <w:spacing w:after="200" w:line="276" w:lineRule="auto"/>
              <w:rPr>
                <w:rFonts w:ascii="Arial" w:hAnsi="Arial" w:cs="Arial"/>
                <w:szCs w:val="24"/>
              </w:rPr>
            </w:pPr>
          </w:p>
        </w:tc>
        <w:tc>
          <w:tcPr>
            <w:tcW w:w="918" w:type="dxa"/>
          </w:tcPr>
          <w:p w14:paraId="723C206B" w14:textId="77777777" w:rsidR="00E71330" w:rsidRPr="00E821E9" w:rsidRDefault="00E71330" w:rsidP="0063559D">
            <w:pPr>
              <w:spacing w:after="200" w:line="276" w:lineRule="auto"/>
              <w:rPr>
                <w:rFonts w:ascii="Arial" w:hAnsi="Arial" w:cs="Arial"/>
                <w:szCs w:val="24"/>
              </w:rPr>
            </w:pPr>
          </w:p>
        </w:tc>
        <w:tc>
          <w:tcPr>
            <w:tcW w:w="5319" w:type="dxa"/>
          </w:tcPr>
          <w:p w14:paraId="07B4A9FA" w14:textId="77777777" w:rsidR="00E71330" w:rsidRPr="00E821E9" w:rsidRDefault="00E71330" w:rsidP="0063559D">
            <w:pPr>
              <w:spacing w:after="200" w:line="276" w:lineRule="auto"/>
              <w:rPr>
                <w:rFonts w:ascii="Arial" w:hAnsi="Arial" w:cs="Arial"/>
                <w:szCs w:val="24"/>
              </w:rPr>
            </w:pPr>
          </w:p>
        </w:tc>
      </w:tr>
      <w:tr w:rsidR="00635C2D" w:rsidRPr="00E821E9" w14:paraId="2C5E89A0" w14:textId="77777777" w:rsidTr="00635C2D">
        <w:tc>
          <w:tcPr>
            <w:tcW w:w="7230" w:type="dxa"/>
          </w:tcPr>
          <w:p w14:paraId="72FD2A59" w14:textId="77777777" w:rsidR="00E71330" w:rsidRPr="00E821E9" w:rsidRDefault="00E71330" w:rsidP="0063559D">
            <w:pPr>
              <w:spacing w:after="200" w:line="276" w:lineRule="auto"/>
              <w:rPr>
                <w:rFonts w:ascii="Arial" w:hAnsi="Arial" w:cs="Arial"/>
                <w:szCs w:val="24"/>
              </w:rPr>
            </w:pPr>
            <w:r w:rsidRPr="00E821E9">
              <w:rPr>
                <w:rFonts w:ascii="Arial" w:hAnsi="Arial" w:cs="Arial"/>
                <w:szCs w:val="24"/>
              </w:rPr>
              <w:t>Har virksomheten en kultur og holdninger som gjenspeiler fastsatte etiske verdier?</w:t>
            </w:r>
          </w:p>
        </w:tc>
        <w:tc>
          <w:tcPr>
            <w:tcW w:w="816" w:type="dxa"/>
          </w:tcPr>
          <w:p w14:paraId="754E8D4B" w14:textId="77777777" w:rsidR="00E71330" w:rsidRPr="00E821E9" w:rsidRDefault="00E71330" w:rsidP="0063559D">
            <w:pPr>
              <w:spacing w:after="200" w:line="276" w:lineRule="auto"/>
              <w:rPr>
                <w:rFonts w:ascii="Arial" w:hAnsi="Arial" w:cs="Arial"/>
                <w:szCs w:val="24"/>
              </w:rPr>
            </w:pPr>
          </w:p>
        </w:tc>
        <w:tc>
          <w:tcPr>
            <w:tcW w:w="918" w:type="dxa"/>
          </w:tcPr>
          <w:p w14:paraId="618F64EA" w14:textId="77777777" w:rsidR="00E71330" w:rsidRPr="00E821E9" w:rsidRDefault="00E71330" w:rsidP="0063559D">
            <w:pPr>
              <w:spacing w:after="200" w:line="276" w:lineRule="auto"/>
              <w:rPr>
                <w:rFonts w:ascii="Arial" w:hAnsi="Arial" w:cs="Arial"/>
                <w:szCs w:val="24"/>
              </w:rPr>
            </w:pPr>
          </w:p>
        </w:tc>
        <w:tc>
          <w:tcPr>
            <w:tcW w:w="5319" w:type="dxa"/>
          </w:tcPr>
          <w:p w14:paraId="551F49C9" w14:textId="77777777" w:rsidR="00E71330" w:rsidRPr="00E821E9" w:rsidRDefault="00E71330" w:rsidP="0063559D">
            <w:pPr>
              <w:spacing w:after="200" w:line="276" w:lineRule="auto"/>
              <w:rPr>
                <w:rFonts w:ascii="Arial" w:hAnsi="Arial" w:cs="Arial"/>
                <w:szCs w:val="24"/>
              </w:rPr>
            </w:pPr>
          </w:p>
        </w:tc>
      </w:tr>
      <w:tr w:rsidR="00635C2D" w:rsidRPr="00E821E9" w14:paraId="238311FD" w14:textId="77777777" w:rsidTr="00635C2D">
        <w:tc>
          <w:tcPr>
            <w:tcW w:w="7230" w:type="dxa"/>
          </w:tcPr>
          <w:p w14:paraId="41D27E4A" w14:textId="77777777" w:rsidR="00E71330" w:rsidRPr="00E821E9" w:rsidRDefault="00E71330" w:rsidP="00827B4C">
            <w:pPr>
              <w:spacing w:after="200" w:line="276" w:lineRule="auto"/>
              <w:rPr>
                <w:rFonts w:ascii="Arial" w:hAnsi="Arial" w:cs="Arial"/>
                <w:szCs w:val="24"/>
              </w:rPr>
            </w:pPr>
            <w:r w:rsidRPr="00E821E9">
              <w:rPr>
                <w:rFonts w:ascii="Arial" w:hAnsi="Arial" w:cs="Arial"/>
                <w:szCs w:val="24"/>
              </w:rPr>
              <w:t xml:space="preserve">Fanger virksomhetens etablerte styrings- og kontrollsystemer opp feil og mangler </w:t>
            </w:r>
            <w:r w:rsidRPr="00E821E9">
              <w:rPr>
                <w:rFonts w:ascii="Arial" w:hAnsi="Arial" w:cs="Arial"/>
                <w:i/>
                <w:szCs w:val="24"/>
              </w:rPr>
              <w:t xml:space="preserve">før </w:t>
            </w:r>
            <w:r w:rsidRPr="00E821E9">
              <w:rPr>
                <w:rFonts w:ascii="Arial" w:hAnsi="Arial" w:cs="Arial"/>
                <w:szCs w:val="24"/>
              </w:rPr>
              <w:t xml:space="preserve">virksomheten blir gjort oppmerksom på feil og </w:t>
            </w:r>
            <w:r w:rsidRPr="00E821E9">
              <w:rPr>
                <w:rFonts w:ascii="Arial" w:hAnsi="Arial" w:cs="Arial"/>
                <w:szCs w:val="24"/>
              </w:rPr>
              <w:lastRenderedPageBreak/>
              <w:t xml:space="preserve">mangler av departement eller </w:t>
            </w:r>
            <w:r w:rsidR="00827B4C" w:rsidRPr="00E821E9">
              <w:rPr>
                <w:rFonts w:ascii="Arial" w:hAnsi="Arial" w:cs="Arial"/>
                <w:szCs w:val="24"/>
              </w:rPr>
              <w:t>etter</w:t>
            </w:r>
            <w:r w:rsidRPr="00E821E9">
              <w:rPr>
                <w:rFonts w:ascii="Arial" w:hAnsi="Arial" w:cs="Arial"/>
                <w:szCs w:val="24"/>
              </w:rPr>
              <w:t xml:space="preserve"> eksterne gjennomganger (RR, tilsyn, evalueringer mv.)?</w:t>
            </w:r>
          </w:p>
        </w:tc>
        <w:tc>
          <w:tcPr>
            <w:tcW w:w="816" w:type="dxa"/>
          </w:tcPr>
          <w:p w14:paraId="4343BB71" w14:textId="77777777" w:rsidR="00E71330" w:rsidRPr="00E821E9" w:rsidRDefault="00E71330" w:rsidP="0063559D">
            <w:pPr>
              <w:spacing w:after="200" w:line="276" w:lineRule="auto"/>
              <w:rPr>
                <w:rFonts w:ascii="Arial" w:hAnsi="Arial" w:cs="Arial"/>
                <w:szCs w:val="24"/>
              </w:rPr>
            </w:pPr>
          </w:p>
        </w:tc>
        <w:tc>
          <w:tcPr>
            <w:tcW w:w="918" w:type="dxa"/>
          </w:tcPr>
          <w:p w14:paraId="187AC0BC" w14:textId="77777777" w:rsidR="00E71330" w:rsidRPr="00E821E9" w:rsidRDefault="00E71330" w:rsidP="0063559D">
            <w:pPr>
              <w:spacing w:after="200" w:line="276" w:lineRule="auto"/>
              <w:rPr>
                <w:rFonts w:ascii="Arial" w:hAnsi="Arial" w:cs="Arial"/>
                <w:szCs w:val="24"/>
              </w:rPr>
            </w:pPr>
          </w:p>
        </w:tc>
        <w:tc>
          <w:tcPr>
            <w:tcW w:w="5319" w:type="dxa"/>
          </w:tcPr>
          <w:p w14:paraId="3840A83E" w14:textId="77777777" w:rsidR="00E71330" w:rsidRPr="00E821E9" w:rsidRDefault="00E71330" w:rsidP="0063559D">
            <w:pPr>
              <w:spacing w:after="200" w:line="276" w:lineRule="auto"/>
              <w:rPr>
                <w:rFonts w:ascii="Arial" w:hAnsi="Arial" w:cs="Arial"/>
                <w:szCs w:val="24"/>
              </w:rPr>
            </w:pPr>
          </w:p>
        </w:tc>
      </w:tr>
      <w:tr w:rsidR="00635C2D" w:rsidRPr="00E821E9" w14:paraId="771CCEE5" w14:textId="77777777" w:rsidTr="00635C2D">
        <w:trPr>
          <w:trHeight w:val="3118"/>
        </w:trPr>
        <w:tc>
          <w:tcPr>
            <w:tcW w:w="7230" w:type="dxa"/>
            <w:shd w:val="clear" w:color="auto" w:fill="D9D9D9" w:themeFill="background1" w:themeFillShade="D9"/>
          </w:tcPr>
          <w:p w14:paraId="7655EAFA" w14:textId="77777777" w:rsidR="00E71330" w:rsidRPr="00E821E9" w:rsidRDefault="00E71330" w:rsidP="0063559D">
            <w:pPr>
              <w:spacing w:after="200" w:line="276" w:lineRule="auto"/>
              <w:rPr>
                <w:rFonts w:ascii="Arial" w:hAnsi="Arial" w:cs="Arial"/>
                <w:szCs w:val="24"/>
              </w:rPr>
            </w:pPr>
            <w:r w:rsidRPr="00E821E9">
              <w:rPr>
                <w:rFonts w:ascii="Arial" w:eastAsia="Calibri" w:hAnsi="Arial" w:cs="Arial"/>
                <w:b/>
                <w:szCs w:val="24"/>
              </w:rPr>
              <w:t>Samlet vurdering av kvaliteten og modenheten på styring og kontroll</w:t>
            </w:r>
          </w:p>
        </w:tc>
        <w:tc>
          <w:tcPr>
            <w:tcW w:w="7053" w:type="dxa"/>
            <w:gridSpan w:val="3"/>
          </w:tcPr>
          <w:p w14:paraId="59247161" w14:textId="77777777" w:rsidR="00E71330" w:rsidRPr="00E821E9" w:rsidRDefault="00E71330" w:rsidP="0063559D">
            <w:pPr>
              <w:spacing w:after="200" w:line="276" w:lineRule="auto"/>
              <w:rPr>
                <w:rFonts w:ascii="Arial" w:hAnsi="Arial" w:cs="Arial"/>
                <w:szCs w:val="24"/>
              </w:rPr>
            </w:pPr>
          </w:p>
          <w:p w14:paraId="661E7A1E" w14:textId="77777777" w:rsidR="00E71330" w:rsidRPr="00E821E9" w:rsidRDefault="00E71330" w:rsidP="0063559D">
            <w:pPr>
              <w:spacing w:after="200" w:line="276" w:lineRule="auto"/>
              <w:rPr>
                <w:rFonts w:ascii="Arial" w:hAnsi="Arial" w:cs="Arial"/>
                <w:szCs w:val="24"/>
              </w:rPr>
            </w:pPr>
          </w:p>
          <w:p w14:paraId="3A3FAF9C" w14:textId="77777777" w:rsidR="00E71330" w:rsidRPr="00E821E9" w:rsidRDefault="00E71330" w:rsidP="0063559D">
            <w:pPr>
              <w:spacing w:after="200" w:line="276" w:lineRule="auto"/>
              <w:rPr>
                <w:rFonts w:ascii="Arial" w:hAnsi="Arial" w:cs="Arial"/>
                <w:szCs w:val="24"/>
              </w:rPr>
            </w:pPr>
          </w:p>
          <w:p w14:paraId="3840BDED" w14:textId="77777777" w:rsidR="00E71330" w:rsidRPr="00E821E9" w:rsidRDefault="00E71330" w:rsidP="0063559D">
            <w:pPr>
              <w:spacing w:after="200" w:line="276" w:lineRule="auto"/>
              <w:rPr>
                <w:rFonts w:ascii="Arial" w:hAnsi="Arial" w:cs="Arial"/>
                <w:szCs w:val="24"/>
              </w:rPr>
            </w:pPr>
          </w:p>
          <w:p w14:paraId="26C3072A" w14:textId="77777777" w:rsidR="00E71330" w:rsidRPr="00E821E9" w:rsidRDefault="00E71330" w:rsidP="0063559D">
            <w:pPr>
              <w:spacing w:after="200" w:line="276" w:lineRule="auto"/>
              <w:rPr>
                <w:rFonts w:ascii="Arial" w:hAnsi="Arial" w:cs="Arial"/>
                <w:szCs w:val="24"/>
              </w:rPr>
            </w:pPr>
          </w:p>
          <w:p w14:paraId="22F69679" w14:textId="77777777" w:rsidR="00E71330" w:rsidRPr="00E821E9" w:rsidRDefault="00E71330" w:rsidP="0063559D">
            <w:pPr>
              <w:spacing w:after="200" w:line="276" w:lineRule="auto"/>
              <w:rPr>
                <w:rFonts w:ascii="Arial" w:hAnsi="Arial" w:cs="Arial"/>
                <w:szCs w:val="24"/>
              </w:rPr>
            </w:pPr>
          </w:p>
          <w:p w14:paraId="68F76CFB" w14:textId="77777777" w:rsidR="00E71330" w:rsidRPr="00E821E9" w:rsidRDefault="00E71330" w:rsidP="0063559D">
            <w:pPr>
              <w:spacing w:after="200" w:line="276" w:lineRule="auto"/>
              <w:rPr>
                <w:rFonts w:ascii="Arial" w:hAnsi="Arial" w:cs="Arial"/>
                <w:szCs w:val="24"/>
              </w:rPr>
            </w:pPr>
          </w:p>
        </w:tc>
      </w:tr>
    </w:tbl>
    <w:p w14:paraId="273A0EBF" w14:textId="77777777" w:rsidR="0063559D" w:rsidRPr="00E821E9" w:rsidRDefault="0063559D" w:rsidP="003F1EE3">
      <w:pPr>
        <w:rPr>
          <w:rFonts w:ascii="Arial" w:hAnsi="Arial" w:cs="Arial"/>
          <w:szCs w:val="24"/>
        </w:rPr>
      </w:pPr>
    </w:p>
    <w:sectPr w:rsidR="0063559D" w:rsidRPr="00E821E9" w:rsidSect="00406CBB">
      <w:type w:val="continuous"/>
      <w:pgSz w:w="16838" w:h="11906" w:orient="landscape"/>
      <w:pgMar w:top="17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FFEC" w14:textId="77777777" w:rsidR="00E70250" w:rsidRDefault="00E70250" w:rsidP="00E71330">
      <w:r>
        <w:separator/>
      </w:r>
    </w:p>
  </w:endnote>
  <w:endnote w:type="continuationSeparator" w:id="0">
    <w:p w14:paraId="4545F347" w14:textId="77777777" w:rsidR="00E70250" w:rsidRDefault="00E70250" w:rsidP="00E71330">
      <w:r>
        <w:continuationSeparator/>
      </w:r>
    </w:p>
  </w:endnote>
  <w:endnote w:type="continuationNotice" w:id="1">
    <w:p w14:paraId="45644FC8" w14:textId="77777777" w:rsidR="0033705D" w:rsidRDefault="00337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D140" w14:textId="77777777" w:rsidR="00405A06" w:rsidRDefault="00405A0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8EDE" w14:textId="01AFE6FA" w:rsidR="00406CBB" w:rsidRPr="00406CBB" w:rsidRDefault="00406CBB" w:rsidP="00406CBB">
    <w:pPr>
      <w:pStyle w:val="Bunntekst"/>
      <w:tabs>
        <w:tab w:val="clear" w:pos="9072"/>
        <w:tab w:val="right" w:pos="13892"/>
      </w:tabs>
      <w:rPr>
        <w:rFonts w:ascii="Arial" w:hAnsi="Arial" w:cs="Arial"/>
        <w:sz w:val="20"/>
      </w:rPr>
    </w:pPr>
    <w:r w:rsidRPr="00406CBB">
      <w:rPr>
        <w:rFonts w:ascii="Arial" w:hAnsi="Arial" w:cs="Arial"/>
        <w:color w:val="808080" w:themeColor="background1" w:themeShade="80"/>
        <w:sz w:val="20"/>
      </w:rPr>
      <w:t xml:space="preserve">Side </w:t>
    </w:r>
    <w:r w:rsidRPr="00406CBB">
      <w:rPr>
        <w:rFonts w:ascii="Arial" w:hAnsi="Arial" w:cs="Arial"/>
        <w:color w:val="808080" w:themeColor="background1" w:themeShade="80"/>
        <w:sz w:val="20"/>
      </w:rPr>
      <w:fldChar w:fldCharType="begin"/>
    </w:r>
    <w:r w:rsidRPr="00406CBB">
      <w:rPr>
        <w:rFonts w:ascii="Arial" w:hAnsi="Arial" w:cs="Arial"/>
        <w:color w:val="808080" w:themeColor="background1" w:themeShade="80"/>
        <w:sz w:val="20"/>
      </w:rPr>
      <w:instrText xml:space="preserve"> PAGE </w:instrText>
    </w:r>
    <w:r w:rsidRPr="00406CBB">
      <w:rPr>
        <w:rFonts w:ascii="Arial" w:hAnsi="Arial" w:cs="Arial"/>
        <w:color w:val="808080" w:themeColor="background1" w:themeShade="80"/>
        <w:sz w:val="20"/>
      </w:rPr>
      <w:fldChar w:fldCharType="separate"/>
    </w:r>
    <w:r w:rsidR="00635C2D">
      <w:rPr>
        <w:rFonts w:ascii="Arial" w:hAnsi="Arial" w:cs="Arial"/>
        <w:noProof/>
        <w:color w:val="808080" w:themeColor="background1" w:themeShade="80"/>
        <w:sz w:val="20"/>
      </w:rPr>
      <w:t>8</w:t>
    </w:r>
    <w:r w:rsidRPr="00406CBB">
      <w:rPr>
        <w:rFonts w:ascii="Arial" w:hAnsi="Arial" w:cs="Arial"/>
        <w:color w:val="808080" w:themeColor="background1" w:themeShade="80"/>
        <w:sz w:val="20"/>
      </w:rPr>
      <w:fldChar w:fldCharType="end"/>
    </w:r>
    <w:r w:rsidRPr="00406CBB">
      <w:rPr>
        <w:rFonts w:ascii="Arial" w:hAnsi="Arial" w:cs="Arial"/>
        <w:color w:val="808080" w:themeColor="background1" w:themeShade="80"/>
        <w:sz w:val="20"/>
      </w:rPr>
      <w:t xml:space="preserve"> av </w:t>
    </w:r>
    <w:r w:rsidRPr="00406CBB">
      <w:rPr>
        <w:rFonts w:ascii="Arial" w:hAnsi="Arial" w:cs="Arial"/>
        <w:color w:val="808080" w:themeColor="background1" w:themeShade="80"/>
        <w:sz w:val="20"/>
      </w:rPr>
      <w:fldChar w:fldCharType="begin"/>
    </w:r>
    <w:r w:rsidRPr="00406CBB">
      <w:rPr>
        <w:rFonts w:ascii="Arial" w:hAnsi="Arial" w:cs="Arial"/>
        <w:color w:val="808080" w:themeColor="background1" w:themeShade="80"/>
        <w:sz w:val="20"/>
      </w:rPr>
      <w:instrText xml:space="preserve"> NUMPAGES </w:instrText>
    </w:r>
    <w:r w:rsidRPr="00406CBB">
      <w:rPr>
        <w:rFonts w:ascii="Arial" w:hAnsi="Arial" w:cs="Arial"/>
        <w:color w:val="808080" w:themeColor="background1" w:themeShade="80"/>
        <w:sz w:val="20"/>
      </w:rPr>
      <w:fldChar w:fldCharType="separate"/>
    </w:r>
    <w:r w:rsidR="00635C2D">
      <w:rPr>
        <w:rFonts w:ascii="Arial" w:hAnsi="Arial" w:cs="Arial"/>
        <w:noProof/>
        <w:color w:val="808080" w:themeColor="background1" w:themeShade="80"/>
        <w:sz w:val="20"/>
      </w:rPr>
      <w:t>12</w:t>
    </w:r>
    <w:r w:rsidRPr="00406CBB">
      <w:rPr>
        <w:rFonts w:ascii="Arial" w:hAnsi="Arial" w:cs="Arial"/>
        <w:color w:val="808080" w:themeColor="background1" w:themeShade="80"/>
        <w:sz w:val="20"/>
      </w:rPr>
      <w:fldChar w:fldCharType="end"/>
    </w:r>
    <w:r w:rsidRPr="00406CBB">
      <w:rPr>
        <w:rFonts w:ascii="Arial" w:hAnsi="Arial" w:cs="Arial"/>
        <w:color w:val="808080" w:themeColor="background1" w:themeShade="80"/>
        <w:sz w:val="20"/>
      </w:rPr>
      <w:tab/>
    </w:r>
    <w:r w:rsidRPr="00406CBB">
      <w:rPr>
        <w:rFonts w:ascii="Arial" w:hAnsi="Arial" w:cs="Arial"/>
        <w:color w:val="808080" w:themeColor="background1" w:themeShade="80"/>
        <w:sz w:val="20"/>
      </w:rPr>
      <w:tab/>
      <w:t xml:space="preserve">Utgitt av Direktoratet for </w:t>
    </w:r>
    <w:r w:rsidR="00AB06A7">
      <w:rPr>
        <w:rFonts w:ascii="Arial" w:hAnsi="Arial" w:cs="Arial"/>
        <w:color w:val="808080" w:themeColor="background1" w:themeShade="80"/>
        <w:sz w:val="20"/>
      </w:rPr>
      <w:t>forvaltning</w:t>
    </w:r>
    <w:r w:rsidR="00405A06">
      <w:rPr>
        <w:rFonts w:ascii="Arial" w:hAnsi="Arial" w:cs="Arial"/>
        <w:color w:val="808080" w:themeColor="background1" w:themeShade="80"/>
        <w:sz w:val="20"/>
      </w:rPr>
      <w:t xml:space="preserve"> og</w:t>
    </w:r>
    <w:r w:rsidR="00AB06A7">
      <w:rPr>
        <w:rFonts w:ascii="Arial" w:hAnsi="Arial" w:cs="Arial"/>
        <w:color w:val="808080" w:themeColor="background1" w:themeShade="80"/>
        <w:sz w:val="20"/>
      </w:rPr>
      <w:t xml:space="preserve"> </w:t>
    </w:r>
    <w:r w:rsidRPr="00406CBB">
      <w:rPr>
        <w:rFonts w:ascii="Arial" w:hAnsi="Arial" w:cs="Arial"/>
        <w:color w:val="808080" w:themeColor="background1" w:themeShade="80"/>
        <w:sz w:val="20"/>
      </w:rPr>
      <w:t>økonomistyring (DFØ)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D7B9" w14:textId="77777777" w:rsidR="00405A06" w:rsidRDefault="00405A0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7D8ED" w14:textId="77777777" w:rsidR="00E70250" w:rsidRDefault="00E70250" w:rsidP="00E71330">
      <w:r>
        <w:separator/>
      </w:r>
    </w:p>
  </w:footnote>
  <w:footnote w:type="continuationSeparator" w:id="0">
    <w:p w14:paraId="4326C43E" w14:textId="77777777" w:rsidR="00E70250" w:rsidRDefault="00E70250" w:rsidP="00E71330">
      <w:r>
        <w:continuationSeparator/>
      </w:r>
    </w:p>
  </w:footnote>
  <w:footnote w:type="continuationNotice" w:id="1">
    <w:p w14:paraId="2EB13D3F" w14:textId="77777777" w:rsidR="0033705D" w:rsidRDefault="0033705D"/>
  </w:footnote>
  <w:footnote w:id="2">
    <w:p w14:paraId="40A3F7FC" w14:textId="77777777" w:rsidR="00D14594" w:rsidRPr="00406CBB" w:rsidRDefault="00D14594" w:rsidP="00E71330">
      <w:pPr>
        <w:pStyle w:val="Fotnotetekst"/>
        <w:rPr>
          <w:rFonts w:ascii="Arial" w:hAnsi="Arial" w:cs="Arial"/>
          <w:sz w:val="18"/>
          <w:szCs w:val="18"/>
        </w:rPr>
      </w:pPr>
      <w:r w:rsidRPr="00406CBB">
        <w:rPr>
          <w:rStyle w:val="Fotnotereferanse"/>
          <w:rFonts w:ascii="Arial" w:hAnsi="Arial" w:cs="Arial"/>
          <w:sz w:val="18"/>
          <w:szCs w:val="18"/>
        </w:rPr>
        <w:footnoteRef/>
      </w:r>
      <w:r w:rsidRPr="00406CBB">
        <w:rPr>
          <w:rFonts w:ascii="Arial" w:hAnsi="Arial" w:cs="Arial"/>
          <w:sz w:val="18"/>
          <w:szCs w:val="18"/>
        </w:rPr>
        <w:t xml:space="preserve"> Rapport «Sikkerhet i kritisk infrastruktur og kritiske samfunnsfunksjoner – modell for overordnet risikostyring.» Direktoratet for samfunnssikkerhet og beredskap definerer åtte kritiske samfunnsfunksjoner: varmeforsyning, matforsyning, vannforsyning, nasjonal sikkerhet, lov og orden, liv og helse, kriseledelse og finansiell trygghet.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1E73" w14:textId="77777777" w:rsidR="00405A06" w:rsidRDefault="00405A0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4ED3" w14:textId="1F26F9AB" w:rsidR="0063559D" w:rsidRPr="00AB06A7" w:rsidRDefault="39D10DF0" w:rsidP="00AB06A7">
    <w:pPr>
      <w:pStyle w:val="Topptekst"/>
      <w:tabs>
        <w:tab w:val="left" w:pos="484"/>
        <w:tab w:val="right" w:pos="14004"/>
      </w:tabs>
      <w:rPr>
        <w:rFonts w:ascii="Arial" w:hAnsi="Arial" w:cs="Arial"/>
        <w:color w:val="808080" w:themeColor="background1" w:themeShade="80"/>
        <w:sz w:val="20"/>
      </w:rPr>
    </w:pPr>
    <w:r>
      <w:rPr>
        <w:noProof/>
      </w:rPr>
      <w:drawing>
        <wp:inline distT="0" distB="0" distL="0" distR="0" wp14:anchorId="6441C585" wp14:editId="0DD34561">
          <wp:extent cx="2138045" cy="432765"/>
          <wp:effectExtent l="0" t="0" r="0" b="5715"/>
          <wp:docPr id="970001904" name="Bilde 2" descr="Et bilde som inneholder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
                    <a:extLst>
                      <a:ext uri="{28A0092B-C50C-407E-A947-70E740481C1C}">
                        <a14:useLocalDpi xmlns:a14="http://schemas.microsoft.com/office/drawing/2010/main" val="0"/>
                      </a:ext>
                    </a:extLst>
                  </a:blip>
                  <a:stretch>
                    <a:fillRect/>
                  </a:stretch>
                </pic:blipFill>
                <pic:spPr>
                  <a:xfrm>
                    <a:off x="0" y="0"/>
                    <a:ext cx="2138045" cy="432765"/>
                  </a:xfrm>
                  <a:prstGeom prst="rect">
                    <a:avLst/>
                  </a:prstGeom>
                </pic:spPr>
              </pic:pic>
            </a:graphicData>
          </a:graphic>
        </wp:inline>
      </w:drawing>
    </w:r>
    <w:r w:rsidR="00AB06A7">
      <w:rPr>
        <w:rFonts w:ascii="Arial" w:hAnsi="Arial" w:cs="Arial"/>
        <w:color w:val="808080" w:themeColor="background1" w:themeShade="80"/>
        <w:sz w:val="20"/>
      </w:rPr>
      <w:t xml:space="preserve">                                                                                                   </w:t>
    </w:r>
    <w:r w:rsidR="00406CBB" w:rsidRPr="002A2522">
      <w:rPr>
        <w:rFonts w:ascii="Arial" w:hAnsi="Arial" w:cs="Arial"/>
        <w:color w:val="808080" w:themeColor="background1" w:themeShade="80"/>
        <w:sz w:val="20"/>
      </w:rPr>
      <w:t xml:space="preserve">Vedlegg til </w:t>
    </w:r>
    <w:r w:rsidR="002A2522" w:rsidRPr="002A2522">
      <w:rPr>
        <w:rFonts w:ascii="Arial" w:hAnsi="Arial" w:cs="Arial"/>
        <w:color w:val="808080" w:themeColor="background1" w:themeShade="80"/>
        <w:sz w:val="20"/>
      </w:rPr>
      <w:t>veiledningen</w:t>
    </w:r>
    <w:r w:rsidR="002A2522" w:rsidRPr="002A2522">
      <w:rPr>
        <w:rFonts w:ascii="Arial" w:hAnsi="Arial" w:cs="Arial"/>
        <w:i/>
        <w:color w:val="808080" w:themeColor="background1" w:themeShade="80"/>
        <w:sz w:val="20"/>
      </w:rPr>
      <w:t xml:space="preserve"> </w:t>
    </w:r>
    <w:hyperlink r:id="rId2">
      <w:r w:rsidRPr="39D10DF0">
        <w:rPr>
          <w:rStyle w:val="Hyperkobling"/>
          <w:rFonts w:ascii="Arial" w:hAnsi="Arial" w:cs="Arial"/>
          <w:i/>
          <w:iCs/>
          <w:sz w:val="20"/>
        </w:rPr>
        <w:t>Trenger vi en internrevisjon?</w:t>
      </w:r>
    </w:hyperlink>
  </w:p>
  <w:p w14:paraId="719EA0A2" w14:textId="77777777" w:rsidR="0063559D" w:rsidRDefault="006355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5E88" w14:textId="77777777" w:rsidR="00405A06" w:rsidRDefault="00405A0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058C"/>
    <w:multiLevelType w:val="hybridMultilevel"/>
    <w:tmpl w:val="144029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436876"/>
    <w:multiLevelType w:val="hybridMultilevel"/>
    <w:tmpl w:val="9A321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B247AE"/>
    <w:multiLevelType w:val="hybridMultilevel"/>
    <w:tmpl w:val="84400A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6070A3"/>
    <w:multiLevelType w:val="hybridMultilevel"/>
    <w:tmpl w:val="FC2A5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863FD7"/>
    <w:multiLevelType w:val="hybridMultilevel"/>
    <w:tmpl w:val="2CE0D6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66417B"/>
    <w:multiLevelType w:val="hybridMultilevel"/>
    <w:tmpl w:val="73805180"/>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AE63BD3"/>
    <w:multiLevelType w:val="hybridMultilevel"/>
    <w:tmpl w:val="B40E0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1C73FAA"/>
    <w:multiLevelType w:val="hybridMultilevel"/>
    <w:tmpl w:val="5E58CDFE"/>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2B316A8"/>
    <w:multiLevelType w:val="hybridMultilevel"/>
    <w:tmpl w:val="E144A0BA"/>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A154F1C"/>
    <w:multiLevelType w:val="hybridMultilevel"/>
    <w:tmpl w:val="3042BB2C"/>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A8F08B1"/>
    <w:multiLevelType w:val="hybridMultilevel"/>
    <w:tmpl w:val="91BC60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7D184386"/>
    <w:multiLevelType w:val="hybridMultilevel"/>
    <w:tmpl w:val="DD2C6F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DB6D07"/>
    <w:multiLevelType w:val="hybridMultilevel"/>
    <w:tmpl w:val="FF6A4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
  </w:num>
  <w:num w:numId="5">
    <w:abstractNumId w:val="4"/>
  </w:num>
  <w:num w:numId="6">
    <w:abstractNumId w:val="5"/>
  </w:num>
  <w:num w:numId="7">
    <w:abstractNumId w:val="6"/>
  </w:num>
  <w:num w:numId="8">
    <w:abstractNumId w:val="3"/>
  </w:num>
  <w:num w:numId="9">
    <w:abstractNumId w:val="0"/>
  </w:num>
  <w:num w:numId="10">
    <w:abstractNumId w:val="10"/>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30"/>
    <w:rsid w:val="0004003D"/>
    <w:rsid w:val="000E44C1"/>
    <w:rsid w:val="000F2D23"/>
    <w:rsid w:val="001E45DB"/>
    <w:rsid w:val="002A2522"/>
    <w:rsid w:val="002B61BF"/>
    <w:rsid w:val="002E5E1E"/>
    <w:rsid w:val="002F6504"/>
    <w:rsid w:val="0033705D"/>
    <w:rsid w:val="003B17F9"/>
    <w:rsid w:val="003F1EE3"/>
    <w:rsid w:val="003F1F16"/>
    <w:rsid w:val="00405A06"/>
    <w:rsid w:val="00406CBB"/>
    <w:rsid w:val="00454F02"/>
    <w:rsid w:val="004A5FF6"/>
    <w:rsid w:val="00542CDA"/>
    <w:rsid w:val="00551035"/>
    <w:rsid w:val="005B73D7"/>
    <w:rsid w:val="005D0CA6"/>
    <w:rsid w:val="005D29F7"/>
    <w:rsid w:val="005F1D76"/>
    <w:rsid w:val="00623EDE"/>
    <w:rsid w:val="0063559D"/>
    <w:rsid w:val="00635C2D"/>
    <w:rsid w:val="007604D6"/>
    <w:rsid w:val="00787CB0"/>
    <w:rsid w:val="00795F25"/>
    <w:rsid w:val="00796598"/>
    <w:rsid w:val="007F3DA2"/>
    <w:rsid w:val="00827B4C"/>
    <w:rsid w:val="008B309E"/>
    <w:rsid w:val="009772D0"/>
    <w:rsid w:val="009A2923"/>
    <w:rsid w:val="009B1AD2"/>
    <w:rsid w:val="009E4D1E"/>
    <w:rsid w:val="00A53B17"/>
    <w:rsid w:val="00A64238"/>
    <w:rsid w:val="00AB06A7"/>
    <w:rsid w:val="00B00A58"/>
    <w:rsid w:val="00B36149"/>
    <w:rsid w:val="00B76079"/>
    <w:rsid w:val="00BA7054"/>
    <w:rsid w:val="00C079EF"/>
    <w:rsid w:val="00C61187"/>
    <w:rsid w:val="00C80A88"/>
    <w:rsid w:val="00CC4C0B"/>
    <w:rsid w:val="00D14594"/>
    <w:rsid w:val="00D149BB"/>
    <w:rsid w:val="00D74311"/>
    <w:rsid w:val="00D84A15"/>
    <w:rsid w:val="00DE5471"/>
    <w:rsid w:val="00E641AD"/>
    <w:rsid w:val="00E70250"/>
    <w:rsid w:val="00E71330"/>
    <w:rsid w:val="00E821E9"/>
    <w:rsid w:val="00E84272"/>
    <w:rsid w:val="00EA5680"/>
    <w:rsid w:val="00F60437"/>
    <w:rsid w:val="00FC1B29"/>
    <w:rsid w:val="00FD08AC"/>
    <w:rsid w:val="0AC7D42A"/>
    <w:rsid w:val="0BD842BD"/>
    <w:rsid w:val="0C4B5AA6"/>
    <w:rsid w:val="0C78677C"/>
    <w:rsid w:val="0E984958"/>
    <w:rsid w:val="123187D2"/>
    <w:rsid w:val="12B861CA"/>
    <w:rsid w:val="13007753"/>
    <w:rsid w:val="135BB470"/>
    <w:rsid w:val="14105C97"/>
    <w:rsid w:val="169F0360"/>
    <w:rsid w:val="1ABC1FFC"/>
    <w:rsid w:val="1AEFF916"/>
    <w:rsid w:val="1B848FE9"/>
    <w:rsid w:val="1BA4670F"/>
    <w:rsid w:val="1CA7CA63"/>
    <w:rsid w:val="1DD6909D"/>
    <w:rsid w:val="1E4BE83F"/>
    <w:rsid w:val="28B0B2E1"/>
    <w:rsid w:val="2CDA14EA"/>
    <w:rsid w:val="2FE0D83E"/>
    <w:rsid w:val="318D8C75"/>
    <w:rsid w:val="3207043D"/>
    <w:rsid w:val="3477DF8E"/>
    <w:rsid w:val="34BF270B"/>
    <w:rsid w:val="3522E86A"/>
    <w:rsid w:val="3717DDB4"/>
    <w:rsid w:val="39D10DF0"/>
    <w:rsid w:val="3B47CA26"/>
    <w:rsid w:val="3C066A96"/>
    <w:rsid w:val="3E63966D"/>
    <w:rsid w:val="4265F0A2"/>
    <w:rsid w:val="469867F3"/>
    <w:rsid w:val="4ED899EA"/>
    <w:rsid w:val="5320E58B"/>
    <w:rsid w:val="58CCB0F3"/>
    <w:rsid w:val="5D63CF60"/>
    <w:rsid w:val="5F34B6C3"/>
    <w:rsid w:val="62E0A937"/>
    <w:rsid w:val="6374BFC2"/>
    <w:rsid w:val="640483E4"/>
    <w:rsid w:val="6A959B91"/>
    <w:rsid w:val="6C70AF91"/>
    <w:rsid w:val="6F47B067"/>
    <w:rsid w:val="73E7A091"/>
    <w:rsid w:val="75C39CBE"/>
    <w:rsid w:val="76E52F87"/>
    <w:rsid w:val="7764B439"/>
    <w:rsid w:val="7A34A31C"/>
    <w:rsid w:val="7B203068"/>
    <w:rsid w:val="7BC40FD6"/>
    <w:rsid w:val="7F87CE9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61823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330"/>
    <w:pPr>
      <w:spacing w:after="0" w:line="240" w:lineRule="auto"/>
    </w:pPr>
    <w:rPr>
      <w:rFonts w:ascii="Times New Roman" w:eastAsia="Times New Roman" w:hAnsi="Times New Roman" w:cs="Times New Roman"/>
      <w:sz w:val="24"/>
      <w:szCs w:val="20"/>
    </w:rPr>
  </w:style>
  <w:style w:type="paragraph" w:styleId="Overskrift3">
    <w:name w:val="heading 3"/>
    <w:aliases w:val="Level 1 - 1,Minor,(F11) Rubriklinje,PARA3,Level 2.1,(Appendix Nbr),Voorwoord"/>
    <w:basedOn w:val="Normal"/>
    <w:next w:val="Normal"/>
    <w:link w:val="Overskrift3Tegn"/>
    <w:uiPriority w:val="99"/>
    <w:qFormat/>
    <w:rsid w:val="00E71330"/>
    <w:pPr>
      <w:keepNext/>
      <w:spacing w:before="80" w:after="8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aliases w:val="Level 1 - 1 Tegn,Minor Tegn,(F11) Rubriklinje Tegn,PARA3 Tegn,Level 2.1 Tegn,(Appendix Nbr) Tegn,Voorwoord Tegn"/>
    <w:basedOn w:val="Standardskriftforavsnitt"/>
    <w:link w:val="Overskrift3"/>
    <w:uiPriority w:val="99"/>
    <w:rsid w:val="00E71330"/>
    <w:rPr>
      <w:rFonts w:ascii="Times New Roman" w:eastAsia="Times New Roman" w:hAnsi="Times New Roman" w:cs="Arial"/>
      <w:bCs/>
      <w:i/>
      <w:sz w:val="24"/>
      <w:szCs w:val="26"/>
    </w:rPr>
  </w:style>
  <w:style w:type="paragraph" w:styleId="Listeavsnitt">
    <w:name w:val="List Paragraph"/>
    <w:basedOn w:val="Normal"/>
    <w:uiPriority w:val="34"/>
    <w:qFormat/>
    <w:rsid w:val="00E71330"/>
    <w:pPr>
      <w:spacing w:before="120" w:line="360" w:lineRule="auto"/>
      <w:ind w:left="720"/>
      <w:contextualSpacing/>
    </w:pPr>
    <w:rPr>
      <w:rFonts w:ascii="Arial" w:hAnsi="Arial"/>
      <w:sz w:val="18"/>
      <w:szCs w:val="22"/>
    </w:rPr>
  </w:style>
  <w:style w:type="table" w:styleId="Tabellrutenett">
    <w:name w:val="Table Grid"/>
    <w:basedOn w:val="Vanligtabell"/>
    <w:rsid w:val="00E71330"/>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tnotetekst">
    <w:name w:val="footnote text"/>
    <w:basedOn w:val="Normal"/>
    <w:link w:val="FotnotetekstTegn"/>
    <w:uiPriority w:val="99"/>
    <w:rsid w:val="00E71330"/>
    <w:rPr>
      <w:sz w:val="20"/>
    </w:rPr>
  </w:style>
  <w:style w:type="character" w:customStyle="1" w:styleId="FotnotetekstTegn">
    <w:name w:val="Fotnotetekst Tegn"/>
    <w:basedOn w:val="Standardskriftforavsnitt"/>
    <w:link w:val="Fotnotetekst"/>
    <w:uiPriority w:val="99"/>
    <w:rsid w:val="00E71330"/>
    <w:rPr>
      <w:rFonts w:ascii="Times New Roman" w:eastAsia="Times New Roman" w:hAnsi="Times New Roman" w:cs="Times New Roman"/>
      <w:sz w:val="20"/>
      <w:szCs w:val="20"/>
    </w:rPr>
  </w:style>
  <w:style w:type="character" w:styleId="Fotnotereferanse">
    <w:name w:val="footnote reference"/>
    <w:basedOn w:val="Standardskriftforavsnitt"/>
    <w:uiPriority w:val="99"/>
    <w:rsid w:val="00E71330"/>
    <w:rPr>
      <w:rFonts w:cs="Times New Roman"/>
      <w:vertAlign w:val="superscript"/>
    </w:rPr>
  </w:style>
  <w:style w:type="paragraph" w:styleId="Bobletekst">
    <w:name w:val="Balloon Text"/>
    <w:basedOn w:val="Normal"/>
    <w:link w:val="BobletekstTegn"/>
    <w:uiPriority w:val="99"/>
    <w:semiHidden/>
    <w:unhideWhenUsed/>
    <w:rsid w:val="00E71330"/>
    <w:rPr>
      <w:rFonts w:ascii="Tahoma" w:hAnsi="Tahoma" w:cs="Tahoma"/>
      <w:sz w:val="16"/>
      <w:szCs w:val="16"/>
    </w:rPr>
  </w:style>
  <w:style w:type="character" w:customStyle="1" w:styleId="BobletekstTegn">
    <w:name w:val="Bobletekst Tegn"/>
    <w:basedOn w:val="Standardskriftforavsnitt"/>
    <w:link w:val="Bobletekst"/>
    <w:uiPriority w:val="99"/>
    <w:semiHidden/>
    <w:rsid w:val="00E71330"/>
    <w:rPr>
      <w:rFonts w:ascii="Tahoma" w:eastAsia="Times New Roman" w:hAnsi="Tahoma" w:cs="Tahoma"/>
      <w:sz w:val="16"/>
      <w:szCs w:val="16"/>
    </w:rPr>
  </w:style>
  <w:style w:type="paragraph" w:styleId="Topptekst">
    <w:name w:val="header"/>
    <w:basedOn w:val="Normal"/>
    <w:link w:val="TopptekstTegn"/>
    <w:uiPriority w:val="99"/>
    <w:unhideWhenUsed/>
    <w:rsid w:val="00E71330"/>
    <w:pPr>
      <w:tabs>
        <w:tab w:val="center" w:pos="4536"/>
        <w:tab w:val="right" w:pos="9072"/>
      </w:tabs>
    </w:pPr>
  </w:style>
  <w:style w:type="character" w:customStyle="1" w:styleId="TopptekstTegn">
    <w:name w:val="Topptekst Tegn"/>
    <w:basedOn w:val="Standardskriftforavsnitt"/>
    <w:link w:val="Topptekst"/>
    <w:uiPriority w:val="99"/>
    <w:rsid w:val="00E71330"/>
    <w:rPr>
      <w:rFonts w:ascii="Times New Roman" w:eastAsia="Times New Roman" w:hAnsi="Times New Roman" w:cs="Times New Roman"/>
      <w:sz w:val="24"/>
      <w:szCs w:val="20"/>
    </w:rPr>
  </w:style>
  <w:style w:type="paragraph" w:styleId="Bunntekst">
    <w:name w:val="footer"/>
    <w:basedOn w:val="Normal"/>
    <w:link w:val="BunntekstTegn"/>
    <w:uiPriority w:val="99"/>
    <w:unhideWhenUsed/>
    <w:rsid w:val="00E71330"/>
    <w:pPr>
      <w:tabs>
        <w:tab w:val="center" w:pos="4536"/>
        <w:tab w:val="right" w:pos="9072"/>
      </w:tabs>
    </w:pPr>
  </w:style>
  <w:style w:type="character" w:customStyle="1" w:styleId="BunntekstTegn">
    <w:name w:val="Bunntekst Tegn"/>
    <w:basedOn w:val="Standardskriftforavsnitt"/>
    <w:link w:val="Bunntekst"/>
    <w:uiPriority w:val="99"/>
    <w:rsid w:val="00E71330"/>
    <w:rPr>
      <w:rFonts w:ascii="Times New Roman" w:eastAsia="Times New Roman" w:hAnsi="Times New Roman" w:cs="Times New Roman"/>
      <w:sz w:val="24"/>
      <w:szCs w:val="20"/>
    </w:rPr>
  </w:style>
  <w:style w:type="character" w:styleId="Hyperkobling">
    <w:name w:val="Hyperlink"/>
    <w:basedOn w:val="Standardskriftforavsnitt"/>
    <w:uiPriority w:val="99"/>
    <w:unhideWhenUsed/>
    <w:rsid w:val="007604D6"/>
    <w:rPr>
      <w:color w:val="0000FF" w:themeColor="hyperlink"/>
      <w:u w:val="single"/>
    </w:rPr>
  </w:style>
  <w:style w:type="character" w:styleId="Ulstomtale">
    <w:name w:val="Unresolved Mention"/>
    <w:basedOn w:val="Standardskriftforavsnitt"/>
    <w:uiPriority w:val="99"/>
    <w:rsid w:val="00AB06A7"/>
    <w:rPr>
      <w:color w:val="605E5C"/>
      <w:shd w:val="clear" w:color="auto" w:fill="E1DFDD"/>
    </w:rPr>
  </w:style>
  <w:style w:type="character" w:styleId="Merknadsreferanse">
    <w:name w:val="annotation reference"/>
    <w:basedOn w:val="Standardskriftforavsnitt"/>
    <w:uiPriority w:val="99"/>
    <w:semiHidden/>
    <w:unhideWhenUsed/>
    <w:rsid w:val="00B36149"/>
    <w:rPr>
      <w:sz w:val="16"/>
      <w:szCs w:val="16"/>
    </w:rPr>
  </w:style>
  <w:style w:type="paragraph" w:styleId="Merknadstekst">
    <w:name w:val="annotation text"/>
    <w:basedOn w:val="Normal"/>
    <w:link w:val="MerknadstekstTegn"/>
    <w:uiPriority w:val="99"/>
    <w:semiHidden/>
    <w:unhideWhenUsed/>
    <w:rsid w:val="00B36149"/>
    <w:rPr>
      <w:sz w:val="20"/>
    </w:rPr>
  </w:style>
  <w:style w:type="character" w:customStyle="1" w:styleId="MerknadstekstTegn">
    <w:name w:val="Merknadstekst Tegn"/>
    <w:basedOn w:val="Standardskriftforavsnitt"/>
    <w:link w:val="Merknadstekst"/>
    <w:uiPriority w:val="99"/>
    <w:semiHidden/>
    <w:rsid w:val="00B36149"/>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B36149"/>
    <w:rPr>
      <w:b/>
      <w:bCs/>
    </w:rPr>
  </w:style>
  <w:style w:type="character" w:customStyle="1" w:styleId="KommentaremneTegn">
    <w:name w:val="Kommentaremne Tegn"/>
    <w:basedOn w:val="MerknadstekstTegn"/>
    <w:link w:val="Kommentaremne"/>
    <w:uiPriority w:val="99"/>
    <w:semiHidden/>
    <w:rsid w:val="00B361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fi.no/fagomrader-og-tjenester/tidstyver/tidstyvdatabasen-verktoy-og-metoder/caf-common-assessment-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fo.no/filer/Fagomr%C3%A5der/Internkontroll/Verkt%C3%B8y/Egenevaluering-av-internkontrollen.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fo.no/filer/Fagomr%C3%A5der/Internkontroll/Verkt%C3%B8y/Mal-rapportering-knyttet-til-internkontroll-versjon.xls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fo.no/fagomrader/internrevisjon/veileder-trenger-vi-internrevisjon/hvordan-gjennomfore-en-vurdering/steg-1-beskrive-behov-og-utfordringe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dfo.no/fagomrader/internrevisjon/veileder-trenger-vi-internrevisjon/innledning"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CB5E4B9948F45A7B71B9310546052" ma:contentTypeVersion="12" ma:contentTypeDescription="Create a new document." ma:contentTypeScope="" ma:versionID="5a4ed95de152a3d9456434e2de177dac">
  <xsd:schema xmlns:xsd="http://www.w3.org/2001/XMLSchema" xmlns:xs="http://www.w3.org/2001/XMLSchema" xmlns:p="http://schemas.microsoft.com/office/2006/metadata/properties" xmlns:ns3="2d54e652-700b-46db-a7bb-9f93ab41d993" xmlns:ns4="d694e4ed-a358-467d-a7ab-7e4aa5247371" targetNamespace="http://schemas.microsoft.com/office/2006/metadata/properties" ma:root="true" ma:fieldsID="a93f08e442d37bbd365a52543de6ddb5" ns3:_="" ns4:_="">
    <xsd:import namespace="2d54e652-700b-46db-a7bb-9f93ab41d993"/>
    <xsd:import namespace="d694e4ed-a358-467d-a7ab-7e4aa52473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4e652-700b-46db-a7bb-9f93ab41d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4e4ed-a358-467d-a7ab-7e4aa52473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EA32E-2022-4471-8854-9779CE5006AD}">
  <ds:schemaRefs>
    <ds:schemaRef ds:uri="http://schemas.microsoft.com/office/2006/metadata/properties"/>
    <ds:schemaRef ds:uri="2d54e652-700b-46db-a7bb-9f93ab41d99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694e4ed-a358-467d-a7ab-7e4aa5247371"/>
    <ds:schemaRef ds:uri="http://www.w3.org/XML/1998/namespace"/>
    <ds:schemaRef ds:uri="http://purl.org/dc/dcmitype/"/>
  </ds:schemaRefs>
</ds:datastoreItem>
</file>

<file path=customXml/itemProps2.xml><?xml version="1.0" encoding="utf-8"?>
<ds:datastoreItem xmlns:ds="http://schemas.openxmlformats.org/officeDocument/2006/customXml" ds:itemID="{B3E17B14-F323-459D-97B0-249F932B1989}">
  <ds:schemaRefs>
    <ds:schemaRef ds:uri="http://schemas.microsoft.com/sharepoint/v3/contenttype/forms"/>
  </ds:schemaRefs>
</ds:datastoreItem>
</file>

<file path=customXml/itemProps3.xml><?xml version="1.0" encoding="utf-8"?>
<ds:datastoreItem xmlns:ds="http://schemas.openxmlformats.org/officeDocument/2006/customXml" ds:itemID="{9D021BE5-42DE-4E76-8262-2C861E53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4e652-700b-46db-a7bb-9f93ab41d993"/>
    <ds:schemaRef ds:uri="d694e4ed-a358-467d-a7ab-7e4aa5247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1643</Words>
  <Characters>8711</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Sjekkliste for vurdering av behovet for en internrevisjonsfunksjon</vt:lpstr>
    </vt:vector>
  </TitlesOfParts>
  <Company>Senter for statlig økonomistyring</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for vurdering av behovet for en internrevisjonsfunksjon</dc:title>
  <dc:creator>Direktoratet for økonomistrying (DFØ)</dc:creator>
  <cp:lastModifiedBy>Elisabeth Johansen</cp:lastModifiedBy>
  <cp:revision>2</cp:revision>
  <dcterms:created xsi:type="dcterms:W3CDTF">2020-04-29T10:31:00Z</dcterms:created>
  <dcterms:modified xsi:type="dcterms:W3CDTF">2020-04-29T10:31:00Z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0x01010039BCB5E4B9948F45A7B71B9310546052</vt:lpwstr>
  </property>
</Properties>
</file>